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6FC21" w14:textId="77777777" w:rsidR="00AA27AE" w:rsidRDefault="00AA27AE">
      <w:pPr>
        <w:rPr>
          <w:rFonts w:hint="default"/>
        </w:rPr>
      </w:pPr>
    </w:p>
    <w:p w14:paraId="520337D5" w14:textId="77777777" w:rsidR="00100CA0" w:rsidRDefault="00100CA0"/>
    <w:p w14:paraId="6081C8E8" w14:textId="77777777" w:rsidR="00AA27AE" w:rsidRDefault="00AA27AE">
      <w:r>
        <w:rPr>
          <w:rFonts w:ascii="ＭＳ ゴシック" w:eastAsia="ＭＳ ゴシック" w:hAnsi="ＭＳ ゴシック"/>
        </w:rPr>
        <w:t>別記様式第３</w:t>
      </w:r>
      <w:r>
        <w:t>（第２条第３項関係）</w:t>
      </w:r>
    </w:p>
    <w:tbl>
      <w:tblPr>
        <w:tblW w:w="0" w:type="auto"/>
        <w:tblInd w:w="102" w:type="dxa"/>
        <w:tblLayout w:type="fixed"/>
        <w:tblCellMar>
          <w:left w:w="0" w:type="dxa"/>
          <w:right w:w="0" w:type="dxa"/>
        </w:tblCellMar>
        <w:tblLook w:val="0000" w:firstRow="0" w:lastRow="0" w:firstColumn="0" w:lastColumn="0" w:noHBand="0" w:noVBand="0"/>
      </w:tblPr>
      <w:tblGrid>
        <w:gridCol w:w="2120"/>
        <w:gridCol w:w="1229"/>
        <w:gridCol w:w="2693"/>
        <w:gridCol w:w="1060"/>
        <w:gridCol w:w="2438"/>
      </w:tblGrid>
      <w:tr w:rsidR="00AA27AE" w14:paraId="08AA54E5" w14:textId="77777777">
        <w:tblPrEx>
          <w:tblCellMar>
            <w:top w:w="0" w:type="dxa"/>
            <w:left w:w="0" w:type="dxa"/>
            <w:bottom w:w="0" w:type="dxa"/>
            <w:right w:w="0" w:type="dxa"/>
          </w:tblCellMar>
        </w:tblPrEx>
        <w:tc>
          <w:tcPr>
            <w:tcW w:w="95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E056703" w14:textId="77777777" w:rsidR="00AA27AE" w:rsidRDefault="00AA27AE"/>
          <w:p w14:paraId="604DCC28" w14:textId="77777777" w:rsidR="00AA27AE" w:rsidRDefault="00AA27AE">
            <w:pPr>
              <w:spacing w:line="191" w:lineRule="exact"/>
            </w:pPr>
          </w:p>
          <w:p w14:paraId="239E144B" w14:textId="77777777" w:rsidR="00AA27AE" w:rsidRDefault="00AA27AE">
            <w:pPr>
              <w:jc w:val="center"/>
            </w:pPr>
            <w:r>
              <w:t>日本海溝・千島海溝周辺海溝型地震防災規程送付書</w:t>
            </w:r>
          </w:p>
          <w:p w14:paraId="027D3B18" w14:textId="77777777" w:rsidR="00AA27AE" w:rsidRDefault="00AA27AE">
            <w:pPr>
              <w:jc w:val="center"/>
            </w:pPr>
          </w:p>
          <w:p w14:paraId="1950C3E4" w14:textId="77777777" w:rsidR="00AA27AE" w:rsidRDefault="00AA27AE">
            <w:pPr>
              <w:spacing w:line="191" w:lineRule="exact"/>
            </w:pPr>
          </w:p>
          <w:p w14:paraId="4A77AFD6" w14:textId="77777777" w:rsidR="00AA27AE" w:rsidRDefault="00AA27AE">
            <w:r>
              <w:t xml:space="preserve">　　　　　　　　　　　　　　　　　　　　　　　　　　　　　　　　　年　　月　　日</w:t>
            </w:r>
          </w:p>
          <w:p w14:paraId="6CA18373" w14:textId="77777777" w:rsidR="00AA27AE" w:rsidRDefault="005F733D">
            <w:r>
              <w:t xml:space="preserve">　</w:t>
            </w:r>
            <w:r w:rsidR="004220AA">
              <w:t xml:space="preserve">　　　　　</w:t>
            </w:r>
            <w:r>
              <w:t>市</w:t>
            </w:r>
            <w:r w:rsidR="004220AA">
              <w:t>・</w:t>
            </w:r>
            <w:r>
              <w:t>町</w:t>
            </w:r>
            <w:r w:rsidR="004220AA">
              <w:t xml:space="preserve">　</w:t>
            </w:r>
            <w:r>
              <w:t>長　様</w:t>
            </w:r>
          </w:p>
          <w:p w14:paraId="0B3CC366" w14:textId="77777777" w:rsidR="00AA27AE" w:rsidRDefault="00AA27AE">
            <w:pPr>
              <w:spacing w:line="191" w:lineRule="exact"/>
            </w:pPr>
          </w:p>
          <w:p w14:paraId="3520D3D5" w14:textId="77777777" w:rsidR="00E64E14" w:rsidRDefault="00E64E14">
            <w:pPr>
              <w:spacing w:line="191" w:lineRule="exact"/>
              <w:rPr>
                <w:rFonts w:hint="default"/>
                <w:spacing w:val="-1"/>
              </w:rPr>
            </w:pPr>
          </w:p>
          <w:p w14:paraId="476B5990" w14:textId="15C39CE0" w:rsidR="00AA27AE" w:rsidRDefault="00C87F2E">
            <w:pPr>
              <w:spacing w:line="191" w:lineRule="exact"/>
            </w:pPr>
            <w:r>
              <w:rPr>
                <w:noProof/>
              </w:rPr>
              <mc:AlternateContent>
                <mc:Choice Requires="wps">
                  <w:drawing>
                    <wp:anchor distT="45720" distB="45720" distL="114300" distR="114300" simplePos="0" relativeHeight="251657728" behindDoc="0" locked="0" layoutInCell="1" allowOverlap="1" wp14:anchorId="1BA1AC24" wp14:editId="3BD5D7C6">
                      <wp:simplePos x="0" y="0"/>
                      <wp:positionH relativeFrom="column">
                        <wp:posOffset>2334895</wp:posOffset>
                      </wp:positionH>
                      <wp:positionV relativeFrom="paragraph">
                        <wp:posOffset>43180</wp:posOffset>
                      </wp:positionV>
                      <wp:extent cx="1675765" cy="57531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1CFDB" w14:textId="77777777" w:rsidR="00E64E14" w:rsidRDefault="00E64E14" w:rsidP="00E64E14">
                                  <w:pPr>
                                    <w:rPr>
                                      <w:rFonts w:hint="default"/>
                                      <w:color w:val="auto"/>
                                    </w:rPr>
                                  </w:pPr>
                                  <w:r>
                                    <w:rPr>
                                      <w:color w:val="auto"/>
                                    </w:rPr>
                                    <w:t>法人にあっては、主</w:t>
                                  </w:r>
                                </w:p>
                                <w:p w14:paraId="56EFCD17" w14:textId="77777777" w:rsidR="00E64E14" w:rsidRDefault="00E64E14" w:rsidP="00E64E14">
                                  <w:r>
                                    <w:rPr>
                                      <w:color w:val="auto"/>
                                    </w:rPr>
                                    <w:t>たる事務所の所在地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BA1AC24" id="_x0000_t202" coordsize="21600,21600" o:spt="202" path="m,l,21600r21600,l21600,xe">
                      <v:stroke joinstyle="miter"/>
                      <v:path gradientshapeok="t" o:connecttype="rect"/>
                    </v:shapetype>
                    <v:shape id="テキスト ボックス 2" o:spid="_x0000_s1026" type="#_x0000_t202" style="position:absolute;left:0;text-align:left;margin-left:183.85pt;margin-top:3.4pt;width:131.95pt;height:45.3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" filled="f" stroked="f">
                      <v:textbox style="mso-fit-shape-to-text:t">
                        <w:txbxContent>
                          <w:p w14:paraId="29E1CFDB" w14:textId="77777777" w:rsidR="00E64E14" w:rsidRDefault="00E64E14" w:rsidP="00E64E14">
                            <w:pPr>
                              <w:rPr>
                                <w:rFonts w:hint="default"/>
                                <w:color w:val="auto"/>
                              </w:rPr>
                            </w:pPr>
                            <w:r>
                              <w:rPr>
                                <w:color w:val="auto"/>
                              </w:rPr>
                              <w:t>法人にあっては、主</w:t>
                            </w:r>
                          </w:p>
                          <w:p w14:paraId="56EFCD17" w14:textId="77777777" w:rsidR="00E64E14" w:rsidRDefault="00E64E14" w:rsidP="00E64E14">
                            <w:r>
                              <w:rPr>
                                <w:color w:val="auto"/>
                              </w:rPr>
                              <w:t>たる事務所の所在地</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24559275" wp14:editId="33A49CF8">
                      <wp:simplePos x="0" y="0"/>
                      <wp:positionH relativeFrom="column">
                        <wp:posOffset>2315845</wp:posOffset>
                      </wp:positionH>
                      <wp:positionV relativeFrom="paragraph">
                        <wp:posOffset>96520</wp:posOffset>
                      </wp:positionV>
                      <wp:extent cx="1485265" cy="457200"/>
                      <wp:effectExtent l="0" t="0" r="0" b="0"/>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26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D8D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5" o:spid="_x0000_s1026" type="#_x0000_t185" style="position:absolute;left:0;text-align:left;margin-left:182.35pt;margin-top:7.6pt;width:116.9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">
                      <v:textbox inset="5.85pt,.7pt,5.85pt,.7pt"/>
                    </v:shape>
                  </w:pict>
                </mc:Fallback>
              </mc:AlternateContent>
            </w:r>
          </w:p>
          <w:p w14:paraId="7C57B237" w14:textId="75766CF8" w:rsidR="00AA27AE" w:rsidRDefault="00C87F2E">
            <w:pPr>
              <w:spacing w:line="191" w:lineRule="exact"/>
            </w:pPr>
            <w:r>
              <w:rPr>
                <w:noProof/>
              </w:rPr>
              <mc:AlternateContent>
                <mc:Choice Requires="wps">
                  <w:drawing>
                    <wp:anchor distT="45720" distB="45720" distL="114300" distR="114300" simplePos="0" relativeHeight="251662848" behindDoc="0" locked="0" layoutInCell="1" allowOverlap="1" wp14:anchorId="01E060E2" wp14:editId="568CDFE6">
                      <wp:simplePos x="0" y="0"/>
                      <wp:positionH relativeFrom="column">
                        <wp:posOffset>4028440</wp:posOffset>
                      </wp:positionH>
                      <wp:positionV relativeFrom="paragraph">
                        <wp:posOffset>43180</wp:posOffset>
                      </wp:positionV>
                      <wp:extent cx="1822450" cy="33337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BEC38" w14:textId="77777777" w:rsidR="00F14B49" w:rsidRPr="00E64E14" w:rsidRDefault="00F14B49" w:rsidP="00F14B49">
                                  <w:pPr>
                                    <w:rPr>
                                      <w:color w:val="auto"/>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E060E2" id="_x0000_s1027" type="#_x0000_t202" style="position:absolute;left:0;text-align:left;margin-left:317.2pt;margin-top:3.4pt;width:143.5pt;height:26.25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" filled="f" stroked="f">
                      <v:textbox style="mso-fit-shape-to-text:t">
                        <w:txbxContent>
                          <w:p w14:paraId="19EBEC38" w14:textId="77777777" w:rsidR="00F14B49" w:rsidRPr="00E64E14" w:rsidRDefault="00F14B49" w:rsidP="00F14B49">
                            <w:pPr>
                              <w:rPr>
                                <w:color w:val="auto"/>
                              </w:rPr>
                            </w:pPr>
                          </w:p>
                        </w:txbxContent>
                      </v:textbox>
                    </v:shape>
                  </w:pict>
                </mc:Fallback>
              </mc:AlternateContent>
            </w:r>
            <w:r>
              <w:rPr>
                <w:noProof/>
              </w:rPr>
              <mc:AlternateContent>
                <mc:Choice Requires="wps">
                  <w:drawing>
                    <wp:anchor distT="45720" distB="45720" distL="114300" distR="114300" simplePos="0" relativeHeight="251659776" behindDoc="0" locked="0" layoutInCell="1" allowOverlap="1" wp14:anchorId="17F1716E" wp14:editId="3915F842">
                      <wp:simplePos x="0" y="0"/>
                      <wp:positionH relativeFrom="column">
                        <wp:posOffset>1896745</wp:posOffset>
                      </wp:positionH>
                      <wp:positionV relativeFrom="paragraph">
                        <wp:posOffset>29210</wp:posOffset>
                      </wp:positionV>
                      <wp:extent cx="475615" cy="33337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193BC" w14:textId="77777777" w:rsidR="00E64E14" w:rsidRDefault="00E64E14" w:rsidP="00E64E14">
                                  <w:r>
                                    <w:rPr>
                                      <w:color w:val="auto"/>
                                    </w:rPr>
                                    <w:t>住所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F1716E" id="_x0000_s1028" type="#_x0000_t202" style="position:absolute;left:0;text-align:left;margin-left:149.35pt;margin-top:2.3pt;width:37.45pt;height:26.25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" filled="f" stroked="f">
                      <v:textbox style="mso-fit-shape-to-text:t">
                        <w:txbxContent>
                          <w:p w14:paraId="314193BC" w14:textId="77777777" w:rsidR="00E64E14" w:rsidRDefault="00E64E14" w:rsidP="00E64E14">
                            <w:r>
                              <w:rPr>
                                <w:color w:val="auto"/>
                              </w:rPr>
                              <w:t>住所</w:t>
                            </w:r>
                          </w:p>
                        </w:txbxContent>
                      </v:textbox>
                    </v:shape>
                  </w:pict>
                </mc:Fallback>
              </mc:AlternateContent>
            </w:r>
          </w:p>
          <w:p w14:paraId="4B5CDE11" w14:textId="77777777" w:rsidR="00AA27AE" w:rsidRDefault="00AA27AE">
            <w:pPr>
              <w:spacing w:line="191" w:lineRule="exact"/>
            </w:pPr>
          </w:p>
          <w:p w14:paraId="44C01635" w14:textId="77777777" w:rsidR="00E64E14" w:rsidRDefault="00E64E14">
            <w:pPr>
              <w:spacing w:line="191" w:lineRule="exact"/>
              <w:rPr>
                <w:rFonts w:hint="default"/>
              </w:rPr>
            </w:pPr>
          </w:p>
          <w:p w14:paraId="1820B58A" w14:textId="77777777" w:rsidR="00AA27AE" w:rsidRPr="00B44965" w:rsidRDefault="00B44965">
            <w:pPr>
              <w:spacing w:line="191" w:lineRule="exact"/>
              <w:rPr>
                <w:u w:val="single"/>
              </w:rPr>
            </w:pPr>
            <w:r>
              <w:t xml:space="preserve">　　　　　　　　　　　　　　　</w:t>
            </w:r>
            <w:r w:rsidRPr="00B44965">
              <w:rPr>
                <w:u w:val="single"/>
              </w:rPr>
              <w:t xml:space="preserve">　　　　　　　　　　　　　　　　　　　　　　　　　　　　　</w:t>
            </w:r>
          </w:p>
          <w:p w14:paraId="39E13125" w14:textId="77777777" w:rsidR="00AA27AE" w:rsidRDefault="00AA27AE">
            <w:pPr>
              <w:spacing w:line="191" w:lineRule="exact"/>
            </w:pPr>
          </w:p>
          <w:p w14:paraId="0F273342" w14:textId="0844EFF3" w:rsidR="00AA27AE" w:rsidRDefault="00C87F2E">
            <w:pPr>
              <w:spacing w:line="191" w:lineRule="exact"/>
            </w:pPr>
            <w:r>
              <w:rPr>
                <w:noProof/>
              </w:rPr>
              <mc:AlternateContent>
                <mc:Choice Requires="wps">
                  <w:drawing>
                    <wp:anchor distT="0" distB="0" distL="114300" distR="114300" simplePos="0" relativeHeight="251653632" behindDoc="0" locked="0" layoutInCell="1" allowOverlap="1" wp14:anchorId="24994CB3" wp14:editId="2600D054">
                      <wp:simplePos x="0" y="0"/>
                      <wp:positionH relativeFrom="column">
                        <wp:posOffset>2322830</wp:posOffset>
                      </wp:positionH>
                      <wp:positionV relativeFrom="paragraph">
                        <wp:posOffset>89535</wp:posOffset>
                      </wp:positionV>
                      <wp:extent cx="1488440" cy="457200"/>
                      <wp:effectExtent l="0" t="0" r="0" b="0"/>
                      <wp:wrapNone/>
                      <wp:docPr id="1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90ED2" id="AutoShape 26" o:spid="_x0000_s1026" type="#_x0000_t185" style="position:absolute;left:0;text-align:left;margin-left:182.9pt;margin-top:7.05pt;width:117.2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">
                      <v:textbox inset="5.85pt,.7pt,5.85pt,.7pt"/>
                    </v:shape>
                  </w:pict>
                </mc:Fallback>
              </mc:AlternateContent>
            </w:r>
            <w:r>
              <w:rPr>
                <w:noProof/>
              </w:rPr>
              <mc:AlternateContent>
                <mc:Choice Requires="wps">
                  <w:drawing>
                    <wp:anchor distT="45720" distB="45720" distL="114300" distR="114300" simplePos="0" relativeHeight="251660800" behindDoc="0" locked="0" layoutInCell="1" allowOverlap="1" wp14:anchorId="2820414D" wp14:editId="49193A33">
                      <wp:simplePos x="0" y="0"/>
                      <wp:positionH relativeFrom="column">
                        <wp:posOffset>2296795</wp:posOffset>
                      </wp:positionH>
                      <wp:positionV relativeFrom="paragraph">
                        <wp:posOffset>39370</wp:posOffset>
                      </wp:positionV>
                      <wp:extent cx="1593850" cy="57531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73C87" w14:textId="77777777" w:rsidR="00E64E14" w:rsidRDefault="00E64E14" w:rsidP="00E64E14">
                                  <w:pPr>
                                    <w:rPr>
                                      <w:rFonts w:hint="default"/>
                                      <w:color w:val="auto"/>
                                    </w:rPr>
                                  </w:pPr>
                                  <w:r>
                                    <w:rPr>
                                      <w:color w:val="auto"/>
                                    </w:rPr>
                                    <w:t>法人にあっては、その</w:t>
                                  </w:r>
                                </w:p>
                                <w:p w14:paraId="4F19DC89" w14:textId="77777777" w:rsidR="00E64E14" w:rsidRDefault="00E64E14" w:rsidP="00E64E14">
                                  <w:r>
                                    <w:rPr>
                                      <w:color w:val="auto"/>
                                    </w:rPr>
                                    <w:t>名称及び代表者の氏名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20414D" id="_x0000_s1029" type="#_x0000_t202" style="position:absolute;left:0;text-align:left;margin-left:180.85pt;margin-top:3.1pt;width:125.5pt;height:45.3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" filled="f" stroked="f">
                      <v:textbox style="mso-fit-shape-to-text:t">
                        <w:txbxContent>
                          <w:p w14:paraId="51373C87" w14:textId="77777777" w:rsidR="00E64E14" w:rsidRDefault="00E64E14" w:rsidP="00E64E14">
                            <w:pPr>
                              <w:rPr>
                                <w:rFonts w:hint="default"/>
                                <w:color w:val="auto"/>
                              </w:rPr>
                            </w:pPr>
                            <w:r>
                              <w:rPr>
                                <w:color w:val="auto"/>
                              </w:rPr>
                              <w:t>法人にあっては、その</w:t>
                            </w:r>
                          </w:p>
                          <w:p w14:paraId="4F19DC89" w14:textId="77777777" w:rsidR="00E64E14" w:rsidRDefault="00E64E14" w:rsidP="00E64E14">
                            <w:r>
                              <w:rPr>
                                <w:color w:val="auto"/>
                              </w:rPr>
                              <w:t>名称及び代表者の氏名</w:t>
                            </w:r>
                          </w:p>
                        </w:txbxContent>
                      </v:textbox>
                    </v:shape>
                  </w:pict>
                </mc:Fallback>
              </mc:AlternateContent>
            </w:r>
          </w:p>
          <w:p w14:paraId="6DE62425" w14:textId="5A5C9687" w:rsidR="00AA27AE" w:rsidRDefault="00C87F2E">
            <w:pPr>
              <w:spacing w:line="191" w:lineRule="exact"/>
            </w:pPr>
            <w:r>
              <w:rPr>
                <w:noProof/>
              </w:rPr>
              <mc:AlternateContent>
                <mc:Choice Requires="wps">
                  <w:drawing>
                    <wp:anchor distT="45720" distB="45720" distL="114300" distR="114300" simplePos="0" relativeHeight="251658752" behindDoc="0" locked="0" layoutInCell="1" allowOverlap="1" wp14:anchorId="7875EB61" wp14:editId="72CDC071">
                      <wp:simplePos x="0" y="0"/>
                      <wp:positionH relativeFrom="column">
                        <wp:posOffset>3982720</wp:posOffset>
                      </wp:positionH>
                      <wp:positionV relativeFrom="paragraph">
                        <wp:posOffset>34925</wp:posOffset>
                      </wp:positionV>
                      <wp:extent cx="1822450" cy="33337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6FAA9" w14:textId="77777777" w:rsidR="00E64E14" w:rsidRPr="00E64E14" w:rsidRDefault="00E64E14" w:rsidP="00E64E14">
                                  <w:pPr>
                                    <w:rPr>
                                      <w:color w:val="auto"/>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75EB61" id="_x0000_s1030" type="#_x0000_t202" style="position:absolute;left:0;text-align:left;margin-left:313.6pt;margin-top:2.75pt;width:143.5pt;height:26.2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" filled="f" stroked="f">
                      <v:textbox style="mso-fit-shape-to-text:t">
                        <w:txbxContent>
                          <w:p w14:paraId="42D6FAA9" w14:textId="77777777" w:rsidR="00E64E14" w:rsidRPr="00E64E14" w:rsidRDefault="00E64E14" w:rsidP="00E64E14">
                            <w:pPr>
                              <w:rPr>
                                <w:color w:val="auto"/>
                              </w:rPr>
                            </w:pPr>
                          </w:p>
                        </w:txbxContent>
                      </v:textbox>
                    </v:shape>
                  </w:pict>
                </mc:Fallback>
              </mc:AlternateContent>
            </w:r>
            <w:r>
              <w:rPr>
                <w:noProof/>
              </w:rPr>
              <mc:AlternateContent>
                <mc:Choice Requires="wps">
                  <w:drawing>
                    <wp:anchor distT="45720" distB="45720" distL="114300" distR="114300" simplePos="0" relativeHeight="251661824" behindDoc="0" locked="0" layoutInCell="1" allowOverlap="1" wp14:anchorId="5ED3E238" wp14:editId="51EF6CD7">
                      <wp:simplePos x="0" y="0"/>
                      <wp:positionH relativeFrom="column">
                        <wp:posOffset>1915795</wp:posOffset>
                      </wp:positionH>
                      <wp:positionV relativeFrom="paragraph">
                        <wp:posOffset>34925</wp:posOffset>
                      </wp:positionV>
                      <wp:extent cx="475615" cy="33337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F09CD" w14:textId="77777777" w:rsidR="00E64E14" w:rsidRDefault="00E64E14" w:rsidP="00E64E14">
                                  <w:r>
                                    <w:t>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D3E238" id="_x0000_s1031" type="#_x0000_t202" style="position:absolute;left:0;text-align:left;margin-left:150.85pt;margin-top:2.75pt;width:37.45pt;height:26.2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" filled="f" stroked="f">
                      <v:textbox style="mso-fit-shape-to-text:t">
                        <w:txbxContent>
                          <w:p w14:paraId="5ABF09CD" w14:textId="77777777" w:rsidR="00E64E14" w:rsidRDefault="00E64E14" w:rsidP="00E64E14">
                            <w:r>
                              <w:t>氏名</w:t>
                            </w:r>
                          </w:p>
                        </w:txbxContent>
                      </v:textbox>
                    </v:shape>
                  </w:pict>
                </mc:Fallback>
              </mc:AlternateContent>
            </w:r>
          </w:p>
          <w:p w14:paraId="31058FFC" w14:textId="77777777" w:rsidR="00AA27AE" w:rsidRDefault="00AA27AE">
            <w:pPr>
              <w:spacing w:line="191" w:lineRule="exact"/>
            </w:pPr>
          </w:p>
          <w:p w14:paraId="3D7189CB" w14:textId="77777777" w:rsidR="00AA27AE" w:rsidRDefault="00AA27AE">
            <w:pPr>
              <w:spacing w:line="191" w:lineRule="exact"/>
            </w:pPr>
          </w:p>
          <w:p w14:paraId="47C00304" w14:textId="77777777" w:rsidR="00AA27AE" w:rsidRPr="00B44965" w:rsidRDefault="00B44965">
            <w:pPr>
              <w:spacing w:line="191" w:lineRule="exact"/>
              <w:rPr>
                <w:u w:val="single"/>
              </w:rPr>
            </w:pPr>
            <w:r>
              <w:t xml:space="preserve">　　　　　　　　　　　　　　　</w:t>
            </w:r>
            <w:r w:rsidRPr="00B44965">
              <w:rPr>
                <w:u w:val="single"/>
              </w:rPr>
              <w:t xml:space="preserve">　　　　　　　　　　　　　　　　　　　　　　　　　　　　　</w:t>
            </w:r>
          </w:p>
          <w:p w14:paraId="2C409B3A" w14:textId="3535DC4F" w:rsidR="00AA27AE" w:rsidRDefault="00C87F2E" w:rsidP="004220AA">
            <w:r>
              <w:rPr>
                <w:noProof/>
              </w:rPr>
              <mc:AlternateContent>
                <mc:Choice Requires="wps">
                  <w:drawing>
                    <wp:anchor distT="45720" distB="45720" distL="114300" distR="114300" simplePos="0" relativeHeight="251656704" behindDoc="0" locked="0" layoutInCell="1" allowOverlap="1" wp14:anchorId="019A7376" wp14:editId="041F0600">
                      <wp:simplePos x="0" y="0"/>
                      <wp:positionH relativeFrom="column">
                        <wp:posOffset>2954655</wp:posOffset>
                      </wp:positionH>
                      <wp:positionV relativeFrom="paragraph">
                        <wp:posOffset>77470</wp:posOffset>
                      </wp:positionV>
                      <wp:extent cx="600710" cy="57531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8155B" w14:textId="77777777" w:rsidR="004220AA" w:rsidRDefault="004220AA">
                                  <w:pPr>
                                    <w:rPr>
                                      <w:rFonts w:hint="default"/>
                                      <w:color w:val="auto"/>
                                    </w:rPr>
                                  </w:pPr>
                                  <w:r>
                                    <w:rPr>
                                      <w:color w:val="auto"/>
                                    </w:rPr>
                                    <w:t>作成</w:t>
                                  </w:r>
                                </w:p>
                                <w:p w14:paraId="74E8307A" w14:textId="77777777" w:rsidR="004220AA" w:rsidRDefault="004220AA">
                                  <w:r>
                                    <w:t>変更</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9A7376" id="_x0000_s1032" type="#_x0000_t202" style="position:absolute;left:0;text-align:left;margin-left:232.65pt;margin-top:6.1pt;width:47.3pt;height:45.3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" filled="f" stroked="f">
                      <v:textbox style="mso-fit-shape-to-text:t">
                        <w:txbxContent>
                          <w:p w14:paraId="76C8155B" w14:textId="77777777" w:rsidR="004220AA" w:rsidRDefault="004220AA">
                            <w:pPr>
                              <w:rPr>
                                <w:rFonts w:hint="default"/>
                                <w:color w:val="auto"/>
                              </w:rPr>
                            </w:pPr>
                            <w:r>
                              <w:rPr>
                                <w:color w:val="auto"/>
                              </w:rPr>
                              <w:t>作成</w:t>
                            </w:r>
                          </w:p>
                          <w:p w14:paraId="74E8307A" w14:textId="77777777" w:rsidR="004220AA" w:rsidRDefault="004220AA">
                            <w:r>
                              <w:t>変更</w:t>
                            </w:r>
                          </w:p>
                        </w:txbxContent>
                      </v:textbox>
                    </v:shape>
                  </w:pict>
                </mc:Fallback>
              </mc:AlternateContent>
            </w:r>
          </w:p>
          <w:p w14:paraId="458FD3B1" w14:textId="77777777" w:rsidR="00AA27AE" w:rsidRDefault="00AA27AE" w:rsidP="004220AA">
            <w:r>
              <w:t xml:space="preserve">　日本海溝・千島海溝周辺海溝型地震防災規程を</w:t>
            </w:r>
            <w:r w:rsidR="004220AA">
              <w:rPr>
                <w:spacing w:val="-1"/>
              </w:rPr>
              <w:t xml:space="preserve">　　　</w:t>
            </w:r>
            <w:r>
              <w:t>したので、日本海溝・千島海溝周辺海溝型</w:t>
            </w:r>
          </w:p>
          <w:p w14:paraId="39B8FC0D" w14:textId="77777777" w:rsidR="00AA27AE" w:rsidRDefault="00AA27AE" w:rsidP="004220AA">
            <w:pPr>
              <w:spacing w:line="480" w:lineRule="auto"/>
            </w:pPr>
            <w:r>
              <w:t>地震に係る地震防災対策の推進に関する特別措置法第７条第２項の規定により送付します。</w:t>
            </w:r>
          </w:p>
        </w:tc>
      </w:tr>
      <w:tr w:rsidR="00AA27AE" w14:paraId="2041E6BE" w14:textId="77777777" w:rsidTr="007862D9">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878453" w14:textId="77777777" w:rsidR="00AA27AE" w:rsidRDefault="00AA27AE" w:rsidP="007862D9">
            <w:pPr>
              <w:jc w:val="center"/>
            </w:pPr>
            <w:r>
              <w:t>施設又は事業の名称</w:t>
            </w:r>
          </w:p>
        </w:tc>
        <w:tc>
          <w:tcPr>
            <w:tcW w:w="74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EEC214C" w14:textId="77777777" w:rsidR="00AA27AE" w:rsidRDefault="00AA27AE"/>
          <w:p w14:paraId="33C61C7A" w14:textId="77777777" w:rsidR="00AA27AE" w:rsidRDefault="007862D9">
            <w:r>
              <w:t xml:space="preserve">　　</w:t>
            </w:r>
          </w:p>
          <w:p w14:paraId="523F532E" w14:textId="77777777" w:rsidR="00AA27AE" w:rsidRDefault="00AA27AE" w:rsidP="007862D9"/>
          <w:p w14:paraId="6266E3E6" w14:textId="77777777" w:rsidR="00AA27AE" w:rsidRDefault="00AA27AE">
            <w:r>
              <w:t>（日本海溝・千島海溝周辺海溝型地震に係る地震防災対策の推進に関する特別措置法第７条第１項第　　号該当）</w:t>
            </w:r>
          </w:p>
        </w:tc>
      </w:tr>
      <w:tr w:rsidR="00AA27AE" w14:paraId="155EA8AB" w14:textId="77777777" w:rsidTr="007862D9">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3DC7FD" w14:textId="77777777" w:rsidR="00AA27AE" w:rsidRDefault="00AA27AE" w:rsidP="007862D9">
            <w:r>
              <w:t>施設の場合にあって</w:t>
            </w:r>
          </w:p>
          <w:p w14:paraId="2C2DFAE5" w14:textId="77777777" w:rsidR="00AA27AE" w:rsidRDefault="00AA27AE" w:rsidP="007862D9">
            <w:r>
              <w:t>は当該施設の所在地</w:t>
            </w:r>
          </w:p>
        </w:tc>
        <w:tc>
          <w:tcPr>
            <w:tcW w:w="74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AFEEFB1" w14:textId="77777777" w:rsidR="00AA27AE" w:rsidRDefault="00AA27AE"/>
          <w:p w14:paraId="213E449A" w14:textId="77777777" w:rsidR="00AA27AE" w:rsidRDefault="00AA27AE" w:rsidP="007862D9"/>
          <w:p w14:paraId="6CDA7F9D" w14:textId="77777777" w:rsidR="00AA27AE" w:rsidRDefault="00AA27AE" w:rsidP="007862D9"/>
        </w:tc>
      </w:tr>
      <w:tr w:rsidR="00AA27AE" w14:paraId="79977676" w14:textId="77777777" w:rsidTr="007862D9">
        <w:tblPrEx>
          <w:tblCellMar>
            <w:top w:w="0" w:type="dxa"/>
            <w:left w:w="0" w:type="dxa"/>
            <w:bottom w:w="0" w:type="dxa"/>
            <w:right w:w="0" w:type="dxa"/>
          </w:tblCellMar>
        </w:tblPrEx>
        <w:trPr>
          <w:trHeight w:val="804"/>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795AB2" w14:textId="77777777" w:rsidR="00AA27AE" w:rsidRDefault="00AA27AE" w:rsidP="007862D9">
            <w:pPr>
              <w:jc w:val="center"/>
            </w:pPr>
            <w:r>
              <w:t>施設又は事業の概要</w:t>
            </w:r>
          </w:p>
        </w:tc>
        <w:tc>
          <w:tcPr>
            <w:tcW w:w="74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994FCF" w14:textId="77777777" w:rsidR="00AA27AE" w:rsidRDefault="00AA27AE" w:rsidP="007862D9"/>
        </w:tc>
      </w:tr>
      <w:tr w:rsidR="00AA27AE" w14:paraId="35B2174B" w14:textId="77777777" w:rsidTr="007862D9">
        <w:tblPrEx>
          <w:tblCellMar>
            <w:top w:w="0" w:type="dxa"/>
            <w:left w:w="0" w:type="dxa"/>
            <w:bottom w:w="0" w:type="dxa"/>
            <w:right w:w="0" w:type="dxa"/>
          </w:tblCellMar>
        </w:tblPrEx>
        <w:trPr>
          <w:trHeight w:val="843"/>
        </w:trPr>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42A88AE6" w14:textId="77777777" w:rsidR="00AA27AE" w:rsidRDefault="00AA27AE"/>
          <w:p w14:paraId="56E5611C" w14:textId="77777777" w:rsidR="00AA27AE" w:rsidRDefault="00AA27AE">
            <w:pPr>
              <w:jc w:val="center"/>
            </w:pPr>
          </w:p>
          <w:p w14:paraId="38CB5AEB" w14:textId="77777777" w:rsidR="00AA27AE" w:rsidRDefault="00AA27AE">
            <w:pPr>
              <w:jc w:val="center"/>
            </w:pPr>
            <w:r>
              <w:t>連　　　絡　　　先</w:t>
            </w:r>
          </w:p>
          <w:p w14:paraId="6C6BCADA" w14:textId="77777777" w:rsidR="00AA27AE" w:rsidRDefault="00AA27AE">
            <w:pPr>
              <w:jc w:val="center"/>
            </w:pPr>
          </w:p>
          <w:p w14:paraId="7E51F318" w14:textId="77777777" w:rsidR="00AA27AE" w:rsidRDefault="00AA27AE"/>
        </w:tc>
        <w:tc>
          <w:tcPr>
            <w:tcW w:w="12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E7E11F" w14:textId="77777777" w:rsidR="00AA27AE" w:rsidRDefault="00AA27AE" w:rsidP="007862D9">
            <w:r>
              <w:t>住</w:t>
            </w:r>
            <w:r>
              <w:rPr>
                <w:spacing w:val="-1"/>
              </w:rPr>
              <w:t xml:space="preserve">      </w:t>
            </w:r>
            <w:r>
              <w:t>所</w:t>
            </w:r>
          </w:p>
        </w:tc>
        <w:tc>
          <w:tcPr>
            <w:tcW w:w="61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B43069" w14:textId="77777777" w:rsidR="00AA27AE" w:rsidRDefault="00AA27AE" w:rsidP="007862D9"/>
        </w:tc>
      </w:tr>
      <w:tr w:rsidR="00AA27AE" w14:paraId="75EC1AFB" w14:textId="77777777" w:rsidTr="007862D9">
        <w:tblPrEx>
          <w:tblCellMar>
            <w:top w:w="0" w:type="dxa"/>
            <w:left w:w="0" w:type="dxa"/>
            <w:bottom w:w="0" w:type="dxa"/>
            <w:right w:w="0" w:type="dxa"/>
          </w:tblCellMar>
        </w:tblPrEx>
        <w:trPr>
          <w:trHeight w:val="381"/>
        </w:trPr>
        <w:tc>
          <w:tcPr>
            <w:tcW w:w="2120" w:type="dxa"/>
            <w:vMerge/>
            <w:tcBorders>
              <w:top w:val="nil"/>
              <w:left w:val="single" w:sz="4" w:space="0" w:color="000000"/>
              <w:bottom w:val="nil"/>
              <w:right w:val="single" w:sz="4" w:space="0" w:color="000000"/>
            </w:tcBorders>
            <w:tcMar>
              <w:left w:w="49" w:type="dxa"/>
              <w:right w:w="49" w:type="dxa"/>
            </w:tcMar>
          </w:tcPr>
          <w:p w14:paraId="0C346859" w14:textId="77777777" w:rsidR="00AA27AE" w:rsidRDefault="00AA27AE"/>
        </w:tc>
        <w:tc>
          <w:tcPr>
            <w:tcW w:w="1229" w:type="dxa"/>
            <w:vMerge w:val="restart"/>
            <w:tcBorders>
              <w:top w:val="single" w:sz="4" w:space="0" w:color="000000"/>
              <w:left w:val="single" w:sz="4" w:space="0" w:color="000000"/>
              <w:bottom w:val="nil"/>
              <w:right w:val="single" w:sz="4" w:space="0" w:color="000000"/>
            </w:tcBorders>
            <w:tcMar>
              <w:left w:w="49" w:type="dxa"/>
              <w:right w:w="49" w:type="dxa"/>
            </w:tcMar>
          </w:tcPr>
          <w:p w14:paraId="5193D87A" w14:textId="77777777" w:rsidR="00AA27AE" w:rsidRDefault="00AA27AE"/>
          <w:p w14:paraId="2FE4985D" w14:textId="77777777" w:rsidR="00AA27AE" w:rsidRDefault="00AA27AE">
            <w:pPr>
              <w:jc w:val="center"/>
            </w:pPr>
            <w:r w:rsidRPr="007862D9">
              <w:t>担当の名称</w:t>
            </w:r>
          </w:p>
          <w:p w14:paraId="6FB5EBAB" w14:textId="77777777" w:rsidR="00AA27AE" w:rsidRDefault="00AA27AE"/>
        </w:tc>
        <w:tc>
          <w:tcPr>
            <w:tcW w:w="26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11EEEB1" w14:textId="77777777" w:rsidR="00AA27AE" w:rsidRDefault="00AA27AE" w:rsidP="007862D9"/>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0AB7C19D" w14:textId="77777777" w:rsidR="00AA27AE" w:rsidRDefault="00AA27AE"/>
          <w:p w14:paraId="468B582F" w14:textId="77777777" w:rsidR="00AA27AE" w:rsidRDefault="00AA27AE">
            <w:pPr>
              <w:jc w:val="center"/>
            </w:pPr>
            <w:r>
              <w:t>電話番号</w:t>
            </w:r>
          </w:p>
          <w:p w14:paraId="6AC2ED18" w14:textId="77777777" w:rsidR="00AA27AE" w:rsidRDefault="00AA27AE"/>
        </w:tc>
        <w:tc>
          <w:tcPr>
            <w:tcW w:w="243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30EB2BF" w14:textId="77777777" w:rsidR="00AA27AE" w:rsidRDefault="00AA27AE" w:rsidP="007862D9"/>
        </w:tc>
      </w:tr>
      <w:tr w:rsidR="00AA27AE" w14:paraId="320B17DD" w14:textId="77777777" w:rsidTr="007862D9">
        <w:tblPrEx>
          <w:tblCellMar>
            <w:top w:w="0" w:type="dxa"/>
            <w:left w:w="0" w:type="dxa"/>
            <w:bottom w:w="0" w:type="dxa"/>
            <w:right w:w="0" w:type="dxa"/>
          </w:tblCellMar>
        </w:tblPrEx>
        <w:trPr>
          <w:trHeight w:val="381"/>
        </w:trPr>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7DD407F7" w14:textId="77777777" w:rsidR="00AA27AE" w:rsidRDefault="00AA27AE"/>
        </w:tc>
        <w:tc>
          <w:tcPr>
            <w:tcW w:w="1229" w:type="dxa"/>
            <w:vMerge/>
            <w:tcBorders>
              <w:top w:val="nil"/>
              <w:left w:val="single" w:sz="4" w:space="0" w:color="000000"/>
              <w:bottom w:val="single" w:sz="4" w:space="0" w:color="000000"/>
              <w:right w:val="single" w:sz="4" w:space="0" w:color="000000"/>
            </w:tcBorders>
            <w:tcMar>
              <w:left w:w="49" w:type="dxa"/>
              <w:right w:w="49" w:type="dxa"/>
            </w:tcMar>
          </w:tcPr>
          <w:p w14:paraId="4A428771" w14:textId="77777777" w:rsidR="00AA27AE" w:rsidRDefault="00AA27AE"/>
        </w:tc>
        <w:tc>
          <w:tcPr>
            <w:tcW w:w="2693" w:type="dxa"/>
            <w:vMerge/>
            <w:tcBorders>
              <w:top w:val="nil"/>
              <w:left w:val="single" w:sz="4" w:space="0" w:color="000000"/>
              <w:bottom w:val="single" w:sz="4" w:space="0" w:color="000000"/>
              <w:right w:val="single" w:sz="4" w:space="0" w:color="000000"/>
            </w:tcBorders>
            <w:tcMar>
              <w:left w:w="49" w:type="dxa"/>
              <w:right w:w="49" w:type="dxa"/>
            </w:tcMar>
          </w:tcPr>
          <w:p w14:paraId="7552C580" w14:textId="77777777" w:rsidR="00AA27AE" w:rsidRDefault="00AA27AE"/>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036FBC56" w14:textId="77777777" w:rsidR="00AA27AE" w:rsidRDefault="00AA27AE"/>
        </w:tc>
        <w:tc>
          <w:tcPr>
            <w:tcW w:w="2438" w:type="dxa"/>
            <w:vMerge/>
            <w:tcBorders>
              <w:top w:val="nil"/>
              <w:left w:val="single" w:sz="4" w:space="0" w:color="000000"/>
              <w:bottom w:val="single" w:sz="4" w:space="0" w:color="000000"/>
              <w:right w:val="single" w:sz="4" w:space="0" w:color="000000"/>
            </w:tcBorders>
            <w:tcMar>
              <w:left w:w="49" w:type="dxa"/>
              <w:right w:w="49" w:type="dxa"/>
            </w:tcMar>
          </w:tcPr>
          <w:p w14:paraId="7098D408" w14:textId="77777777" w:rsidR="00AA27AE" w:rsidRDefault="00AA27AE"/>
        </w:tc>
      </w:tr>
    </w:tbl>
    <w:p w14:paraId="6E9F54EC" w14:textId="77777777" w:rsidR="00AA27AE" w:rsidRDefault="00AA27AE">
      <w:r>
        <w:rPr>
          <w:spacing w:val="-1"/>
        </w:rPr>
        <w:t xml:space="preserve"> </w:t>
      </w:r>
      <w:r>
        <w:t>備考　用紙は、日本産業規格Ａ</w:t>
      </w:r>
      <w:r>
        <w:t>4</w:t>
      </w:r>
      <w:r>
        <w:t>とする。</w:t>
      </w:r>
    </w:p>
    <w:p w14:paraId="7189C131" w14:textId="77777777" w:rsidR="00AA27AE" w:rsidRDefault="00AA27AE"/>
    <w:p w14:paraId="4CC55E86" w14:textId="77777777" w:rsidR="00AA27AE" w:rsidRDefault="00AA27AE"/>
    <w:p w14:paraId="4AC81FE8" w14:textId="77777777" w:rsidR="004220AA" w:rsidRDefault="004220AA" w:rsidP="004220AA">
      <w:pPr>
        <w:overflowPunct/>
        <w:textAlignment w:val="auto"/>
        <w:rPr>
          <w:rFonts w:ascii="Century" w:hAnsi="Century" w:cs="Times New Roman"/>
          <w:color w:val="auto"/>
          <w:kern w:val="2"/>
          <w:szCs w:val="24"/>
        </w:rPr>
      </w:pPr>
    </w:p>
    <w:p w14:paraId="7A7CF054" w14:textId="77777777" w:rsidR="004220AA" w:rsidRPr="004220AA" w:rsidRDefault="004220AA" w:rsidP="004220AA">
      <w:pPr>
        <w:overflowPunct/>
        <w:textAlignment w:val="auto"/>
        <w:rPr>
          <w:rFonts w:ascii="Century" w:hAnsi="Century" w:cs="Times New Roman"/>
          <w:color w:val="auto"/>
          <w:kern w:val="2"/>
          <w:szCs w:val="24"/>
        </w:rPr>
      </w:pPr>
    </w:p>
    <w:p w14:paraId="261CB9AF" w14:textId="77777777" w:rsidR="004220AA" w:rsidRPr="004220AA" w:rsidRDefault="004220AA" w:rsidP="004220AA">
      <w:pPr>
        <w:overflowPunct/>
        <w:jc w:val="center"/>
        <w:textAlignment w:val="auto"/>
        <w:rPr>
          <w:rFonts w:ascii="Century" w:eastAsia="ＭＳ ゴシック" w:hAnsi="Century" w:cs="Times New Roman"/>
          <w:color w:val="auto"/>
          <w:kern w:val="2"/>
          <w:sz w:val="24"/>
          <w:szCs w:val="24"/>
        </w:rPr>
      </w:pPr>
      <w:r w:rsidRPr="004220AA">
        <w:rPr>
          <w:rFonts w:ascii="Century" w:eastAsia="ＭＳ ゴシック" w:hAnsi="Century" w:cs="Times New Roman"/>
          <w:color w:val="auto"/>
          <w:kern w:val="2"/>
          <w:sz w:val="24"/>
          <w:szCs w:val="24"/>
          <w:u w:val="single"/>
        </w:rPr>
        <w:t xml:space="preserve">　　　　</w:t>
      </w:r>
      <w:r>
        <w:rPr>
          <w:rFonts w:ascii="Century" w:eastAsia="ＭＳ ゴシック" w:hAnsi="Century" w:cs="Times New Roman"/>
          <w:color w:val="auto"/>
          <w:kern w:val="2"/>
          <w:sz w:val="24"/>
          <w:szCs w:val="24"/>
          <w:u w:val="single"/>
        </w:rPr>
        <w:t xml:space="preserve">　　　</w:t>
      </w:r>
      <w:r w:rsidRPr="004220AA">
        <w:rPr>
          <w:rFonts w:ascii="Century" w:eastAsia="ＭＳ ゴシック" w:hAnsi="Century" w:cs="Times New Roman"/>
          <w:color w:val="auto"/>
          <w:kern w:val="2"/>
          <w:sz w:val="24"/>
          <w:szCs w:val="24"/>
        </w:rPr>
        <w:t>消防計画【予防規程</w:t>
      </w:r>
      <w:r>
        <w:rPr>
          <w:rFonts w:ascii="Century" w:eastAsia="ＭＳ ゴシック" w:hAnsi="Century" w:cs="Times New Roman"/>
          <w:color w:val="auto"/>
          <w:kern w:val="2"/>
          <w:sz w:val="24"/>
          <w:szCs w:val="24"/>
        </w:rPr>
        <w:t>、</w:t>
      </w:r>
      <w:r w:rsidRPr="004220AA">
        <w:rPr>
          <w:rFonts w:ascii="Century" w:eastAsia="ＭＳ ゴシック" w:hAnsi="Century" w:cs="Times New Roman"/>
          <w:color w:val="auto"/>
          <w:kern w:val="2"/>
          <w:sz w:val="24"/>
          <w:szCs w:val="24"/>
        </w:rPr>
        <w:t>防災規程】</w:t>
      </w:r>
    </w:p>
    <w:p w14:paraId="370C2918" w14:textId="77777777" w:rsidR="004220AA" w:rsidRPr="004220AA" w:rsidRDefault="004220AA" w:rsidP="004220AA">
      <w:pPr>
        <w:overflowPunct/>
        <w:textAlignment w:val="auto"/>
        <w:rPr>
          <w:rFonts w:ascii="Century" w:hAnsi="Century" w:cs="Times New Roman"/>
          <w:color w:val="auto"/>
          <w:kern w:val="2"/>
          <w:szCs w:val="24"/>
        </w:rPr>
      </w:pPr>
    </w:p>
    <w:p w14:paraId="6891523C" w14:textId="77777777" w:rsidR="004220AA" w:rsidRPr="004220AA" w:rsidRDefault="004220AA" w:rsidP="00F06712">
      <w:pPr>
        <w:overflowPunct/>
        <w:ind w:firstLineChars="400" w:firstLine="857"/>
        <w:textAlignment w:val="auto"/>
        <w:rPr>
          <w:rFonts w:ascii="Century" w:eastAsia="ＭＳ ゴシック" w:hAnsi="Century" w:cs="Times New Roman"/>
          <w:color w:val="auto"/>
          <w:kern w:val="2"/>
          <w:szCs w:val="24"/>
        </w:rPr>
      </w:pPr>
      <w:r w:rsidRPr="004220AA">
        <w:rPr>
          <w:rFonts w:ascii="Century" w:eastAsia="ＭＳ ゴシック" w:hAnsi="Century" w:cs="Times New Roman"/>
          <w:color w:val="auto"/>
          <w:kern w:val="2"/>
          <w:szCs w:val="24"/>
        </w:rPr>
        <w:t xml:space="preserve">　日本海溝・千島海溝周辺海溝型地震対策</w:t>
      </w:r>
    </w:p>
    <w:p w14:paraId="2A0CC3CE" w14:textId="77777777" w:rsidR="004220AA" w:rsidRPr="004220AA" w:rsidRDefault="004220AA" w:rsidP="004220AA">
      <w:pPr>
        <w:overflowPunct/>
        <w:textAlignment w:val="auto"/>
        <w:rPr>
          <w:rFonts w:ascii="Century" w:hAnsi="Century" w:cs="Times New Roman"/>
          <w:color w:val="auto"/>
          <w:kern w:val="2"/>
          <w:szCs w:val="24"/>
        </w:rPr>
      </w:pPr>
    </w:p>
    <w:p w14:paraId="46C080EA" w14:textId="77777777" w:rsidR="004220AA" w:rsidRPr="004220AA" w:rsidRDefault="004220AA" w:rsidP="004220AA">
      <w:pPr>
        <w:overflowPunct/>
        <w:textAlignment w:val="auto"/>
        <w:rPr>
          <w:rFonts w:ascii="Century" w:eastAsia="ＭＳ ゴシック" w:hAnsi="Century" w:cs="Times New Roman"/>
          <w:color w:val="auto"/>
          <w:kern w:val="2"/>
          <w:szCs w:val="24"/>
        </w:rPr>
      </w:pPr>
      <w:r w:rsidRPr="004220AA">
        <w:rPr>
          <w:rFonts w:ascii="Century" w:eastAsia="ＭＳ ゴシック" w:hAnsi="Century" w:cs="Times New Roman"/>
          <w:color w:val="auto"/>
          <w:kern w:val="2"/>
          <w:szCs w:val="24"/>
        </w:rPr>
        <w:t>（目的）</w:t>
      </w:r>
    </w:p>
    <w:p w14:paraId="621E6AFF" w14:textId="77777777" w:rsidR="004220AA" w:rsidRDefault="004220AA" w:rsidP="004220AA">
      <w:pPr>
        <w:overflowPunct/>
        <w:ind w:left="214" w:hangingChars="100" w:hanging="214"/>
        <w:textAlignment w:val="auto"/>
        <w:rPr>
          <w:rFonts w:ascii="Century" w:hAnsi="Century" w:cs="Times New Roman" w:hint="default"/>
          <w:color w:val="auto"/>
          <w:kern w:val="2"/>
          <w:szCs w:val="24"/>
        </w:rPr>
      </w:pPr>
      <w:r w:rsidRPr="004220AA">
        <w:rPr>
          <w:rFonts w:ascii="Century" w:eastAsia="ＭＳ ゴシック" w:hAnsi="Century" w:cs="Times New Roman"/>
          <w:color w:val="auto"/>
          <w:kern w:val="2"/>
          <w:szCs w:val="24"/>
        </w:rPr>
        <w:t>第</w:t>
      </w:r>
      <w:r w:rsidR="00F06712">
        <w:rPr>
          <w:rFonts w:ascii="Century" w:eastAsia="ＭＳ ゴシック" w:hAnsi="Century" w:cs="Times New Roman"/>
          <w:color w:val="auto"/>
          <w:kern w:val="2"/>
          <w:szCs w:val="24"/>
          <w:u w:val="single"/>
        </w:rPr>
        <w:t>１</w:t>
      </w:r>
      <w:r w:rsidRPr="004220AA">
        <w:rPr>
          <w:rFonts w:ascii="Century" w:eastAsia="ＭＳ ゴシック" w:hAnsi="Century" w:cs="Times New Roman"/>
          <w:color w:val="auto"/>
          <w:kern w:val="2"/>
          <w:szCs w:val="24"/>
        </w:rPr>
        <w:t>条</w:t>
      </w:r>
      <w:r w:rsidRPr="004220AA">
        <w:rPr>
          <w:rFonts w:ascii="Century" w:hAnsi="Century" w:cs="Times New Roman"/>
          <w:color w:val="auto"/>
          <w:kern w:val="2"/>
          <w:szCs w:val="24"/>
        </w:rPr>
        <w:t xml:space="preserve">　この計画【規程】は、日本海溝・千島海溝周辺海溝型地震に係る地震防災対策の推進に関する特別措置法（以下「法」という。）に基づき、津波からの円滑な避難の確保に関する事項その他地震防災対策上必要な事項について、人命の安全及び被害の軽減を図ることを目的とする。</w:t>
      </w:r>
    </w:p>
    <w:p w14:paraId="43FB983F" w14:textId="77777777" w:rsidR="00100CA0" w:rsidRPr="004220AA" w:rsidRDefault="00100CA0" w:rsidP="004220AA">
      <w:pPr>
        <w:overflowPunct/>
        <w:ind w:left="214" w:hangingChars="100" w:hanging="214"/>
        <w:textAlignment w:val="auto"/>
        <w:rPr>
          <w:rFonts w:ascii="Century" w:hAnsi="Century" w:cs="Times New Roman"/>
          <w:color w:val="auto"/>
          <w:kern w:val="2"/>
          <w:szCs w:val="24"/>
        </w:rPr>
      </w:pPr>
    </w:p>
    <w:p w14:paraId="260C7A09" w14:textId="77777777" w:rsidR="004220AA" w:rsidRPr="004220AA" w:rsidRDefault="004220AA" w:rsidP="004220AA">
      <w:pPr>
        <w:overflowPunct/>
        <w:textAlignment w:val="auto"/>
        <w:rPr>
          <w:rFonts w:ascii="Century" w:eastAsia="ＭＳ ゴシック" w:hAnsi="Century" w:cs="Times New Roman"/>
          <w:color w:val="auto"/>
          <w:kern w:val="2"/>
          <w:szCs w:val="24"/>
        </w:rPr>
      </w:pPr>
      <w:r w:rsidRPr="004220AA">
        <w:rPr>
          <w:rFonts w:ascii="Century" w:eastAsia="ＭＳ ゴシック" w:hAnsi="Century" w:cs="Times New Roman"/>
          <w:color w:val="auto"/>
          <w:kern w:val="2"/>
          <w:szCs w:val="24"/>
        </w:rPr>
        <w:t>（組織）</w:t>
      </w:r>
    </w:p>
    <w:p w14:paraId="47B27A3E" w14:textId="77777777" w:rsidR="004220AA" w:rsidRPr="004220AA" w:rsidRDefault="004220AA" w:rsidP="004220AA">
      <w:pPr>
        <w:overflowPunct/>
        <w:ind w:left="214" w:hangingChars="100" w:hanging="214"/>
        <w:textAlignment w:val="auto"/>
        <w:rPr>
          <w:rFonts w:ascii="Century" w:hAnsi="Century" w:cs="Times New Roman"/>
          <w:color w:val="auto"/>
          <w:kern w:val="2"/>
          <w:szCs w:val="24"/>
        </w:rPr>
      </w:pPr>
      <w:r w:rsidRPr="004220AA">
        <w:rPr>
          <w:rFonts w:ascii="Century" w:eastAsia="ＭＳ ゴシック" w:hAnsi="Century" w:cs="Times New Roman"/>
          <w:color w:val="auto"/>
          <w:kern w:val="2"/>
          <w:szCs w:val="24"/>
        </w:rPr>
        <w:t>第</w:t>
      </w:r>
      <w:r w:rsidR="00F06712">
        <w:rPr>
          <w:rFonts w:ascii="Century" w:eastAsia="ＭＳ ゴシック" w:hAnsi="Century" w:cs="Times New Roman"/>
          <w:color w:val="auto"/>
          <w:kern w:val="2"/>
          <w:szCs w:val="24"/>
          <w:u w:val="single"/>
        </w:rPr>
        <w:t>２</w:t>
      </w:r>
      <w:r w:rsidRPr="004220AA">
        <w:rPr>
          <w:rFonts w:ascii="Century" w:eastAsia="ＭＳ ゴシック" w:hAnsi="Century" w:cs="Times New Roman"/>
          <w:color w:val="auto"/>
          <w:kern w:val="2"/>
          <w:szCs w:val="24"/>
        </w:rPr>
        <w:t>条</w:t>
      </w:r>
      <w:r w:rsidRPr="004220AA">
        <w:rPr>
          <w:rFonts w:ascii="Century" w:hAnsi="Century" w:cs="Times New Roman"/>
          <w:color w:val="auto"/>
          <w:kern w:val="2"/>
          <w:szCs w:val="24"/>
        </w:rPr>
        <w:t xml:space="preserve">　日本海溝・千島海溝周辺海溝型地震が発生した場合における防災に関する業務を行う者の組織（以下「地震防災隊」という。）は、次のとおりとし、その編成及び任務を別表第１のとおり指定する。</w:t>
      </w:r>
    </w:p>
    <w:p w14:paraId="25088799" w14:textId="77777777" w:rsidR="004220AA" w:rsidRPr="004220AA" w:rsidRDefault="004220AA" w:rsidP="004220AA">
      <w:pPr>
        <w:overflowPunct/>
        <w:textAlignment w:val="auto"/>
        <w:rPr>
          <w:rFonts w:ascii="Century" w:hAnsi="Century" w:cs="Times New Roman"/>
          <w:color w:val="auto"/>
          <w:kern w:val="2"/>
          <w:szCs w:val="24"/>
        </w:rPr>
      </w:pPr>
      <w:r w:rsidRPr="004220AA">
        <w:rPr>
          <w:rFonts w:ascii="Century" w:hAnsi="Century" w:cs="Times New Roman"/>
          <w:color w:val="auto"/>
          <w:kern w:val="2"/>
          <w:szCs w:val="24"/>
        </w:rPr>
        <w:t xml:space="preserve">　一　地震防災隊に隊長及び副隊長を置く。</w:t>
      </w:r>
    </w:p>
    <w:p w14:paraId="5346C1B6" w14:textId="77777777" w:rsidR="004220AA" w:rsidRDefault="004220AA" w:rsidP="004220AA">
      <w:pPr>
        <w:overflowPunct/>
        <w:textAlignment w:val="auto"/>
        <w:rPr>
          <w:rFonts w:ascii="Century" w:hAnsi="Century" w:cs="Times New Roman" w:hint="default"/>
          <w:color w:val="auto"/>
          <w:kern w:val="2"/>
          <w:szCs w:val="24"/>
        </w:rPr>
      </w:pPr>
      <w:r w:rsidRPr="004220AA">
        <w:rPr>
          <w:rFonts w:ascii="Century" w:hAnsi="Century" w:cs="Times New Roman"/>
          <w:color w:val="auto"/>
          <w:kern w:val="2"/>
          <w:szCs w:val="24"/>
        </w:rPr>
        <w:t xml:space="preserve">　二　隊長のもとに情報収集連絡班及び避難誘導班を設置し、各々班長を置く。</w:t>
      </w:r>
    </w:p>
    <w:p w14:paraId="5C8247BF" w14:textId="77777777" w:rsidR="00100CA0" w:rsidRPr="004220AA" w:rsidRDefault="00100CA0" w:rsidP="004220AA">
      <w:pPr>
        <w:overflowPunct/>
        <w:textAlignment w:val="auto"/>
        <w:rPr>
          <w:rFonts w:ascii="Century" w:hAnsi="Century" w:cs="Times New Roman"/>
          <w:color w:val="auto"/>
          <w:kern w:val="2"/>
          <w:szCs w:val="24"/>
        </w:rPr>
      </w:pPr>
    </w:p>
    <w:p w14:paraId="0D07420E" w14:textId="77777777" w:rsidR="004220AA" w:rsidRPr="004220AA" w:rsidRDefault="004220AA" w:rsidP="004220AA">
      <w:pPr>
        <w:overflowPunct/>
        <w:textAlignment w:val="auto"/>
        <w:rPr>
          <w:rFonts w:ascii="Century" w:eastAsia="ＭＳ ゴシック" w:hAnsi="Century" w:cs="Times New Roman"/>
          <w:color w:val="auto"/>
          <w:kern w:val="2"/>
          <w:szCs w:val="24"/>
        </w:rPr>
      </w:pPr>
      <w:r w:rsidRPr="004220AA">
        <w:rPr>
          <w:rFonts w:ascii="Century" w:eastAsia="ＭＳ ゴシック" w:hAnsi="Century" w:cs="Times New Roman"/>
          <w:color w:val="auto"/>
          <w:kern w:val="2"/>
          <w:szCs w:val="24"/>
        </w:rPr>
        <w:t>（隊長等の権限及び業務）</w:t>
      </w:r>
    </w:p>
    <w:p w14:paraId="6A7DDA7E" w14:textId="77777777" w:rsidR="004220AA" w:rsidRPr="004220AA" w:rsidRDefault="004220AA" w:rsidP="004220AA">
      <w:pPr>
        <w:overflowPunct/>
        <w:ind w:left="214" w:hangingChars="100" w:hanging="214"/>
        <w:textAlignment w:val="auto"/>
        <w:rPr>
          <w:rFonts w:ascii="Century" w:hAnsi="Century" w:cs="Times New Roman"/>
          <w:color w:val="auto"/>
          <w:kern w:val="2"/>
          <w:szCs w:val="24"/>
        </w:rPr>
      </w:pPr>
      <w:r w:rsidRPr="004220AA">
        <w:rPr>
          <w:rFonts w:ascii="Century" w:eastAsia="ＭＳ ゴシック" w:hAnsi="Century" w:cs="Times New Roman"/>
          <w:color w:val="auto"/>
          <w:kern w:val="2"/>
          <w:szCs w:val="24"/>
        </w:rPr>
        <w:t>第</w:t>
      </w:r>
      <w:r w:rsidR="00F06712">
        <w:rPr>
          <w:rFonts w:ascii="Century" w:eastAsia="ＭＳ ゴシック" w:hAnsi="Century" w:cs="Times New Roman"/>
          <w:color w:val="auto"/>
          <w:kern w:val="2"/>
          <w:szCs w:val="24"/>
          <w:u w:val="single"/>
        </w:rPr>
        <w:t>３</w:t>
      </w:r>
      <w:r w:rsidRPr="004220AA">
        <w:rPr>
          <w:rFonts w:ascii="Century" w:eastAsia="ＭＳ ゴシック" w:hAnsi="Century" w:cs="Times New Roman"/>
          <w:color w:val="auto"/>
          <w:kern w:val="2"/>
          <w:szCs w:val="24"/>
        </w:rPr>
        <w:t>条</w:t>
      </w:r>
      <w:r w:rsidRPr="004220AA">
        <w:rPr>
          <w:rFonts w:ascii="Century" w:hAnsi="Century" w:cs="Times New Roman"/>
          <w:color w:val="auto"/>
          <w:kern w:val="2"/>
          <w:szCs w:val="24"/>
        </w:rPr>
        <w:t xml:space="preserve">　隊長は、地震防災隊の活動に関する一切の権限をもち、日本海溝・千島海溝周辺海溝型地震に伴う津波警報等が発表された場合等日本海溝・千島海溝周辺海溝型地震が発生したことを覚知した場合は、次の措置を講ずるものとする。</w:t>
      </w:r>
    </w:p>
    <w:p w14:paraId="7933F195" w14:textId="77777777" w:rsidR="004220AA" w:rsidRPr="004220AA" w:rsidRDefault="004220AA" w:rsidP="004220AA">
      <w:pPr>
        <w:overflowPunct/>
        <w:ind w:left="214" w:hangingChars="100" w:hanging="214"/>
        <w:textAlignment w:val="auto"/>
        <w:rPr>
          <w:rFonts w:ascii="Century" w:hAnsi="Century" w:cs="Times New Roman"/>
          <w:color w:val="auto"/>
          <w:kern w:val="2"/>
          <w:szCs w:val="24"/>
        </w:rPr>
      </w:pPr>
      <w:r w:rsidRPr="004220AA">
        <w:rPr>
          <w:rFonts w:ascii="Century" w:hAnsi="Century" w:cs="Times New Roman"/>
          <w:color w:val="auto"/>
          <w:kern w:val="2"/>
          <w:szCs w:val="24"/>
        </w:rPr>
        <w:t xml:space="preserve">　　なお、海岸近くにある施設を運営・管理する計画主体は、津波警報等の発表が行われる前であっても、強い揺れを感じたとき、または弱い揺れであっても長い時間ゆっくりとした揺れを感じたときは直ちにこれらの措置を講ずるものとする。</w:t>
      </w:r>
    </w:p>
    <w:p w14:paraId="58C7CADA" w14:textId="77777777" w:rsidR="004220AA" w:rsidRPr="004220AA" w:rsidRDefault="004220AA" w:rsidP="004220AA">
      <w:pPr>
        <w:overflowPunct/>
        <w:ind w:firstLineChars="100" w:firstLine="214"/>
        <w:textAlignment w:val="auto"/>
        <w:rPr>
          <w:rFonts w:ascii="Century" w:hAnsi="Century" w:cs="Times New Roman"/>
          <w:color w:val="auto"/>
          <w:kern w:val="2"/>
          <w:szCs w:val="24"/>
        </w:rPr>
      </w:pPr>
      <w:r w:rsidRPr="004220AA">
        <w:rPr>
          <w:rFonts w:ascii="Century" w:hAnsi="Century" w:cs="Times New Roman"/>
          <w:color w:val="auto"/>
          <w:kern w:val="2"/>
          <w:szCs w:val="24"/>
        </w:rPr>
        <w:t>一　情報収集連絡班に地震及び津波に関する情報の収集にあたらせること。</w:t>
      </w:r>
    </w:p>
    <w:p w14:paraId="03BDF26D" w14:textId="77777777" w:rsidR="004220AA" w:rsidRPr="004220AA" w:rsidRDefault="004220AA" w:rsidP="004220AA">
      <w:pPr>
        <w:overflowPunct/>
        <w:ind w:leftChars="100" w:left="428" w:hangingChars="100" w:hanging="214"/>
        <w:textAlignment w:val="auto"/>
        <w:rPr>
          <w:rFonts w:ascii="Century" w:hAnsi="Century" w:cs="Times New Roman"/>
          <w:color w:val="auto"/>
          <w:kern w:val="2"/>
          <w:szCs w:val="24"/>
        </w:rPr>
      </w:pPr>
      <w:r w:rsidRPr="004220AA">
        <w:rPr>
          <w:rFonts w:ascii="Century" w:hAnsi="Century" w:cs="Times New Roman"/>
          <w:color w:val="auto"/>
          <w:kern w:val="2"/>
          <w:szCs w:val="24"/>
        </w:rPr>
        <w:t>二　日本海溝・千島海溝周辺海溝型地震が発生したことを各班長に伝達するとともに、当該施設内にその旨及び必要な措置について周知すること。</w:t>
      </w:r>
    </w:p>
    <w:p w14:paraId="290A0249" w14:textId="77777777" w:rsidR="004220AA" w:rsidRPr="004220AA" w:rsidRDefault="004220AA" w:rsidP="004220AA">
      <w:pPr>
        <w:overflowPunct/>
        <w:ind w:firstLineChars="100" w:firstLine="214"/>
        <w:textAlignment w:val="auto"/>
        <w:rPr>
          <w:rFonts w:ascii="Century" w:hAnsi="Century" w:cs="Times New Roman"/>
          <w:color w:val="auto"/>
          <w:kern w:val="2"/>
          <w:szCs w:val="24"/>
        </w:rPr>
      </w:pPr>
      <w:r w:rsidRPr="004220AA">
        <w:rPr>
          <w:rFonts w:ascii="Century" w:hAnsi="Century" w:cs="Times New Roman"/>
          <w:color w:val="auto"/>
          <w:kern w:val="2"/>
          <w:szCs w:val="24"/>
        </w:rPr>
        <w:t>三　避難誘導班に顧客等の避難誘導にあたらせること。</w:t>
      </w:r>
    </w:p>
    <w:p w14:paraId="00067753" w14:textId="77777777" w:rsidR="004220AA" w:rsidRPr="004220AA" w:rsidRDefault="004220AA" w:rsidP="004220AA">
      <w:pPr>
        <w:overflowPunct/>
        <w:ind w:firstLineChars="100" w:firstLine="214"/>
        <w:textAlignment w:val="auto"/>
        <w:rPr>
          <w:rFonts w:ascii="Century" w:hAnsi="Century" w:cs="Times New Roman"/>
          <w:color w:val="auto"/>
          <w:kern w:val="2"/>
          <w:szCs w:val="24"/>
        </w:rPr>
      </w:pPr>
      <w:r w:rsidRPr="004220AA">
        <w:rPr>
          <w:rFonts w:ascii="Century" w:hAnsi="Century" w:cs="Times New Roman"/>
          <w:color w:val="auto"/>
          <w:kern w:val="2"/>
          <w:szCs w:val="24"/>
        </w:rPr>
        <w:t>四　従業員を</w:t>
      </w:r>
      <w:r w:rsidRPr="004220AA">
        <w:rPr>
          <w:rFonts w:ascii="Century" w:hAnsi="Century" w:cs="Times New Roman"/>
          <w:color w:val="auto"/>
          <w:kern w:val="2"/>
          <w:szCs w:val="24"/>
          <w:u w:val="single"/>
        </w:rPr>
        <w:t xml:space="preserve">　　　　　　　　</w:t>
      </w:r>
      <w:r w:rsidRPr="004220AA">
        <w:rPr>
          <w:rFonts w:ascii="Century" w:hAnsi="Century" w:cs="Times New Roman"/>
          <w:color w:val="auto"/>
          <w:kern w:val="2"/>
          <w:szCs w:val="24"/>
        </w:rPr>
        <w:t>（例えば「○号館前」など具体的に）に集合させ避難させること。</w:t>
      </w:r>
    </w:p>
    <w:p w14:paraId="131C6599" w14:textId="77777777" w:rsidR="004220AA" w:rsidRPr="004220AA" w:rsidRDefault="004220AA" w:rsidP="004220AA">
      <w:pPr>
        <w:overflowPunct/>
        <w:ind w:left="429" w:hangingChars="200" w:hanging="429"/>
        <w:textAlignment w:val="auto"/>
        <w:rPr>
          <w:rFonts w:ascii="Century" w:hAnsi="Century" w:cs="Times New Roman"/>
          <w:color w:val="auto"/>
          <w:kern w:val="2"/>
          <w:szCs w:val="24"/>
        </w:rPr>
      </w:pPr>
      <w:r w:rsidRPr="004220AA">
        <w:rPr>
          <w:rFonts w:ascii="Century" w:hAnsi="Century" w:cs="Times New Roman"/>
          <w:color w:val="auto"/>
          <w:kern w:val="2"/>
          <w:szCs w:val="24"/>
        </w:rPr>
        <w:t xml:space="preserve">　五　前号に掲げるほか、津波からの避難に支障がない範囲で、地震による被害の発生防止又は軽減を図るために必要な措置を行わせること。</w:t>
      </w:r>
    </w:p>
    <w:p w14:paraId="43726C22" w14:textId="77777777" w:rsidR="004220AA" w:rsidRDefault="004220AA" w:rsidP="004220AA">
      <w:pPr>
        <w:overflowPunct/>
        <w:ind w:left="214" w:hangingChars="100" w:hanging="214"/>
        <w:textAlignment w:val="auto"/>
        <w:rPr>
          <w:rFonts w:ascii="Century" w:hAnsi="Century" w:cs="Times New Roman" w:hint="default"/>
          <w:color w:val="auto"/>
          <w:kern w:val="2"/>
          <w:szCs w:val="24"/>
        </w:rPr>
      </w:pPr>
      <w:r w:rsidRPr="004220AA">
        <w:rPr>
          <w:rFonts w:ascii="Century" w:hAnsi="Century" w:cs="Times New Roman"/>
          <w:color w:val="auto"/>
          <w:kern w:val="2"/>
          <w:szCs w:val="24"/>
        </w:rPr>
        <w:t>２　副隊長は、隊長を補佐し、隊長に事故あるとき又は不在のときは、その職務を代理する。</w:t>
      </w:r>
    </w:p>
    <w:p w14:paraId="17AB3BC6" w14:textId="77777777" w:rsidR="00100CA0" w:rsidRPr="004220AA" w:rsidRDefault="00100CA0" w:rsidP="004220AA">
      <w:pPr>
        <w:overflowPunct/>
        <w:ind w:left="214" w:hangingChars="100" w:hanging="214"/>
        <w:textAlignment w:val="auto"/>
        <w:rPr>
          <w:rFonts w:ascii="Century" w:hAnsi="Century" w:cs="Times New Roman"/>
          <w:color w:val="auto"/>
          <w:kern w:val="2"/>
          <w:szCs w:val="24"/>
        </w:rPr>
      </w:pPr>
    </w:p>
    <w:p w14:paraId="1F20E004" w14:textId="77777777" w:rsidR="004220AA" w:rsidRPr="004220AA" w:rsidRDefault="004220AA" w:rsidP="004220AA">
      <w:pPr>
        <w:overflowPunct/>
        <w:textAlignment w:val="auto"/>
        <w:rPr>
          <w:rFonts w:ascii="Century" w:eastAsia="ＭＳ ゴシック" w:hAnsi="Century" w:cs="Times New Roman"/>
          <w:color w:val="auto"/>
          <w:kern w:val="2"/>
          <w:szCs w:val="24"/>
        </w:rPr>
      </w:pPr>
      <w:r w:rsidRPr="004220AA">
        <w:rPr>
          <w:rFonts w:ascii="Century" w:eastAsia="ＭＳ ゴシック" w:hAnsi="Century" w:cs="Times New Roman"/>
          <w:color w:val="auto"/>
          <w:kern w:val="2"/>
          <w:szCs w:val="24"/>
        </w:rPr>
        <w:t>（従業員の責務）</w:t>
      </w:r>
    </w:p>
    <w:p w14:paraId="4B3EBF10" w14:textId="77777777" w:rsidR="004220AA" w:rsidRDefault="004220AA" w:rsidP="004220AA">
      <w:pPr>
        <w:overflowPunct/>
        <w:ind w:left="214" w:hangingChars="100" w:hanging="214"/>
        <w:textAlignment w:val="auto"/>
        <w:rPr>
          <w:rFonts w:ascii="Century" w:hAnsi="Century" w:cs="Times New Roman" w:hint="default"/>
          <w:color w:val="auto"/>
          <w:kern w:val="2"/>
          <w:szCs w:val="24"/>
        </w:rPr>
      </w:pPr>
      <w:r w:rsidRPr="004220AA">
        <w:rPr>
          <w:rFonts w:ascii="Century" w:eastAsia="ＭＳ ゴシック" w:hAnsi="Century" w:cs="Times New Roman"/>
          <w:color w:val="auto"/>
          <w:kern w:val="2"/>
          <w:szCs w:val="24"/>
        </w:rPr>
        <w:t>第</w:t>
      </w:r>
      <w:r w:rsidR="00F06712">
        <w:rPr>
          <w:rFonts w:ascii="Century" w:eastAsia="ＭＳ ゴシック" w:hAnsi="Century" w:cs="Times New Roman"/>
          <w:color w:val="auto"/>
          <w:kern w:val="2"/>
          <w:szCs w:val="24"/>
          <w:u w:val="single"/>
        </w:rPr>
        <w:t>４</w:t>
      </w:r>
      <w:r w:rsidRPr="004220AA">
        <w:rPr>
          <w:rFonts w:ascii="Century" w:eastAsia="ＭＳ ゴシック" w:hAnsi="Century" w:cs="Times New Roman"/>
          <w:color w:val="auto"/>
          <w:kern w:val="2"/>
          <w:szCs w:val="24"/>
        </w:rPr>
        <w:t>条</w:t>
      </w:r>
      <w:r w:rsidRPr="004220AA">
        <w:rPr>
          <w:rFonts w:ascii="Century" w:hAnsi="Century" w:cs="Times New Roman"/>
          <w:color w:val="auto"/>
          <w:kern w:val="2"/>
          <w:szCs w:val="24"/>
        </w:rPr>
        <w:t xml:space="preserve">　日本海溝・千島海溝周辺海溝型地震に伴う津波警報等が発表されたとき又は地震が発生したことを覚知した従業員は、直ちに隊長及び情報収集連絡班長にその旨を報告するものとする。</w:t>
      </w:r>
    </w:p>
    <w:p w14:paraId="413498D6" w14:textId="77777777" w:rsidR="00100CA0" w:rsidRDefault="00100CA0" w:rsidP="004220AA">
      <w:pPr>
        <w:overflowPunct/>
        <w:ind w:left="214" w:hangingChars="100" w:hanging="214"/>
        <w:textAlignment w:val="auto"/>
        <w:rPr>
          <w:rFonts w:ascii="Century" w:hAnsi="Century" w:cs="Times New Roman" w:hint="default"/>
          <w:color w:val="auto"/>
          <w:kern w:val="2"/>
          <w:szCs w:val="24"/>
        </w:rPr>
      </w:pPr>
    </w:p>
    <w:p w14:paraId="19D82349" w14:textId="77777777" w:rsidR="00100CA0" w:rsidRPr="004220AA" w:rsidRDefault="00100CA0" w:rsidP="004220AA">
      <w:pPr>
        <w:overflowPunct/>
        <w:ind w:left="214" w:hangingChars="100" w:hanging="214"/>
        <w:textAlignment w:val="auto"/>
        <w:rPr>
          <w:rFonts w:ascii="Century" w:hAnsi="Century" w:cs="Times New Roman"/>
          <w:color w:val="auto"/>
          <w:kern w:val="2"/>
          <w:szCs w:val="24"/>
        </w:rPr>
      </w:pPr>
    </w:p>
    <w:p w14:paraId="13CE5D52" w14:textId="77777777" w:rsidR="004220AA" w:rsidRPr="004220AA" w:rsidRDefault="004220AA" w:rsidP="004220AA">
      <w:pPr>
        <w:overflowPunct/>
        <w:textAlignment w:val="auto"/>
        <w:rPr>
          <w:rFonts w:ascii="Century" w:eastAsia="ＭＳ ゴシック" w:hAnsi="Century" w:cs="Times New Roman"/>
          <w:color w:val="auto"/>
          <w:kern w:val="2"/>
          <w:szCs w:val="24"/>
        </w:rPr>
      </w:pPr>
      <w:r w:rsidRPr="004220AA">
        <w:rPr>
          <w:rFonts w:ascii="Century" w:eastAsia="ＭＳ ゴシック" w:hAnsi="Century" w:cs="Times New Roman"/>
          <w:color w:val="auto"/>
          <w:kern w:val="2"/>
          <w:szCs w:val="24"/>
        </w:rPr>
        <w:t>（情報収集連絡班の業務）</w:t>
      </w:r>
    </w:p>
    <w:p w14:paraId="6EDED64C" w14:textId="77777777" w:rsidR="004220AA" w:rsidRPr="004220AA" w:rsidRDefault="004220AA" w:rsidP="004220AA">
      <w:pPr>
        <w:overflowPunct/>
        <w:textAlignment w:val="auto"/>
        <w:rPr>
          <w:rFonts w:ascii="Century" w:hAnsi="Century" w:cs="Times New Roman"/>
          <w:color w:val="auto"/>
          <w:kern w:val="2"/>
          <w:szCs w:val="24"/>
        </w:rPr>
      </w:pPr>
      <w:r w:rsidRPr="004220AA">
        <w:rPr>
          <w:rFonts w:ascii="Century" w:eastAsia="ＭＳ ゴシック" w:hAnsi="Century" w:cs="Times New Roman"/>
          <w:color w:val="auto"/>
          <w:kern w:val="2"/>
          <w:szCs w:val="24"/>
        </w:rPr>
        <w:t>第</w:t>
      </w:r>
      <w:r w:rsidR="00F06712">
        <w:rPr>
          <w:rFonts w:ascii="Century" w:eastAsia="ＭＳ ゴシック" w:hAnsi="Century" w:cs="Times New Roman"/>
          <w:color w:val="auto"/>
          <w:kern w:val="2"/>
          <w:szCs w:val="24"/>
          <w:u w:val="single"/>
        </w:rPr>
        <w:t>５</w:t>
      </w:r>
      <w:r w:rsidRPr="004220AA">
        <w:rPr>
          <w:rFonts w:ascii="Century" w:eastAsia="ＭＳ ゴシック" w:hAnsi="Century" w:cs="Times New Roman"/>
          <w:color w:val="auto"/>
          <w:kern w:val="2"/>
          <w:szCs w:val="24"/>
        </w:rPr>
        <w:t>条</w:t>
      </w:r>
      <w:r w:rsidRPr="004220AA">
        <w:rPr>
          <w:rFonts w:ascii="Century" w:hAnsi="Century" w:cs="Times New Roman"/>
          <w:color w:val="auto"/>
          <w:kern w:val="2"/>
          <w:szCs w:val="24"/>
        </w:rPr>
        <w:t xml:space="preserve">　情報収集連絡班は、次の活動を行うものとする。</w:t>
      </w:r>
    </w:p>
    <w:p w14:paraId="75D014B2" w14:textId="77777777" w:rsidR="004220AA" w:rsidRPr="004220AA" w:rsidRDefault="004220AA" w:rsidP="004220AA">
      <w:pPr>
        <w:overflowPunct/>
        <w:ind w:leftChars="100" w:left="428" w:hangingChars="100" w:hanging="214"/>
        <w:textAlignment w:val="auto"/>
        <w:rPr>
          <w:rFonts w:ascii="Century" w:hAnsi="Century" w:cs="Times New Roman"/>
          <w:color w:val="auto"/>
          <w:kern w:val="2"/>
          <w:szCs w:val="24"/>
        </w:rPr>
      </w:pPr>
      <w:r w:rsidRPr="004220AA">
        <w:rPr>
          <w:rFonts w:ascii="Century" w:hAnsi="Century" w:cs="Times New Roman"/>
          <w:color w:val="auto"/>
          <w:kern w:val="2"/>
          <w:szCs w:val="24"/>
        </w:rPr>
        <w:t>一　隊長の指示に基づき、ただちに地震及び津波に関する情報の収集につとめ、随時隊長に報告すること。</w:t>
      </w:r>
    </w:p>
    <w:p w14:paraId="4AB6F0DE" w14:textId="77777777" w:rsidR="004220AA" w:rsidRPr="004220AA" w:rsidRDefault="004220AA" w:rsidP="004220AA">
      <w:pPr>
        <w:overflowPunct/>
        <w:ind w:left="429" w:hangingChars="200" w:hanging="429"/>
        <w:textAlignment w:val="auto"/>
        <w:rPr>
          <w:rFonts w:ascii="Century" w:hAnsi="Century" w:cs="Times New Roman"/>
          <w:color w:val="auto"/>
          <w:kern w:val="2"/>
          <w:szCs w:val="24"/>
        </w:rPr>
      </w:pPr>
      <w:r w:rsidRPr="004220AA">
        <w:rPr>
          <w:rFonts w:ascii="Century" w:hAnsi="Century" w:cs="Times New Roman"/>
          <w:color w:val="auto"/>
          <w:kern w:val="2"/>
          <w:szCs w:val="24"/>
        </w:rPr>
        <w:t xml:space="preserve">　二　隊長の指示に基づき、地震及び津波に関する情報及び隊長の命令の内容等防災上必要な情報を、次項に定める手段を用い、顧客、その他の従業員に伝えること。</w:t>
      </w:r>
    </w:p>
    <w:p w14:paraId="67434665" w14:textId="77777777" w:rsidR="004220AA" w:rsidRDefault="004220AA" w:rsidP="004220AA">
      <w:pPr>
        <w:overflowPunct/>
        <w:ind w:left="429" w:hangingChars="200" w:hanging="429"/>
        <w:textAlignment w:val="auto"/>
        <w:rPr>
          <w:rFonts w:ascii="Century" w:hAnsi="Century" w:cs="Times New Roman" w:hint="default"/>
          <w:color w:val="auto"/>
          <w:kern w:val="2"/>
          <w:szCs w:val="24"/>
        </w:rPr>
      </w:pPr>
      <w:r w:rsidRPr="004220AA">
        <w:rPr>
          <w:rFonts w:ascii="Century" w:hAnsi="Century" w:cs="Times New Roman"/>
          <w:color w:val="auto"/>
          <w:kern w:val="2"/>
          <w:szCs w:val="24"/>
        </w:rPr>
        <w:t xml:space="preserve">　三　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p>
    <w:p w14:paraId="1AF0710D" w14:textId="77777777" w:rsidR="00100CA0" w:rsidRPr="004220AA" w:rsidRDefault="00100CA0" w:rsidP="004220AA">
      <w:pPr>
        <w:overflowPunct/>
        <w:ind w:left="429" w:hangingChars="200" w:hanging="429"/>
        <w:textAlignment w:val="auto"/>
        <w:rPr>
          <w:rFonts w:ascii="Century" w:hAnsi="Century" w:cs="Times New Roman"/>
          <w:color w:val="auto"/>
          <w:kern w:val="2"/>
          <w:szCs w:val="24"/>
        </w:rPr>
      </w:pPr>
    </w:p>
    <w:p w14:paraId="152DC9D4" w14:textId="77777777" w:rsidR="004220AA" w:rsidRPr="004220AA" w:rsidRDefault="004220AA" w:rsidP="004220AA">
      <w:pPr>
        <w:overflowPunct/>
        <w:textAlignment w:val="auto"/>
        <w:rPr>
          <w:rFonts w:ascii="Century" w:eastAsia="ＭＳ ゴシック" w:hAnsi="Century" w:cs="Times New Roman"/>
          <w:color w:val="auto"/>
          <w:kern w:val="2"/>
          <w:szCs w:val="24"/>
        </w:rPr>
      </w:pPr>
      <w:r w:rsidRPr="004220AA">
        <w:rPr>
          <w:rFonts w:ascii="Century" w:eastAsia="ＭＳ ゴシック" w:hAnsi="Century" w:cs="Times New Roman"/>
          <w:color w:val="auto"/>
          <w:kern w:val="2"/>
          <w:szCs w:val="24"/>
        </w:rPr>
        <w:t>（避難誘導班の業務）</w:t>
      </w:r>
    </w:p>
    <w:p w14:paraId="18A49625" w14:textId="77777777" w:rsidR="004220AA" w:rsidRPr="004220AA" w:rsidRDefault="004220AA" w:rsidP="004220AA">
      <w:pPr>
        <w:overflowPunct/>
        <w:textAlignment w:val="auto"/>
        <w:rPr>
          <w:rFonts w:ascii="Century" w:hAnsi="Century" w:cs="Times New Roman"/>
          <w:color w:val="auto"/>
          <w:kern w:val="2"/>
          <w:szCs w:val="24"/>
        </w:rPr>
      </w:pPr>
      <w:r w:rsidRPr="004220AA">
        <w:rPr>
          <w:rFonts w:ascii="Century" w:eastAsia="ＭＳ ゴシック" w:hAnsi="Century" w:cs="Times New Roman"/>
          <w:color w:val="auto"/>
          <w:kern w:val="2"/>
          <w:szCs w:val="24"/>
        </w:rPr>
        <w:t>第</w:t>
      </w:r>
      <w:r w:rsidR="00F06712">
        <w:rPr>
          <w:rFonts w:ascii="Century" w:eastAsia="ＭＳ ゴシック" w:hAnsi="Century" w:cs="Times New Roman"/>
          <w:color w:val="auto"/>
          <w:kern w:val="2"/>
          <w:szCs w:val="24"/>
          <w:u w:val="single"/>
        </w:rPr>
        <w:t>６</w:t>
      </w:r>
      <w:r w:rsidRPr="004220AA">
        <w:rPr>
          <w:rFonts w:ascii="Century" w:eastAsia="ＭＳ ゴシック" w:hAnsi="Century" w:cs="Times New Roman"/>
          <w:color w:val="auto"/>
          <w:kern w:val="2"/>
          <w:szCs w:val="24"/>
        </w:rPr>
        <w:t>条</w:t>
      </w:r>
      <w:r w:rsidRPr="004220AA">
        <w:rPr>
          <w:rFonts w:ascii="Century" w:hAnsi="Century" w:cs="Times New Roman"/>
          <w:color w:val="auto"/>
          <w:kern w:val="2"/>
          <w:szCs w:val="24"/>
        </w:rPr>
        <w:t xml:space="preserve">　避難誘導班は、次の活動を行うものとする。</w:t>
      </w:r>
    </w:p>
    <w:p w14:paraId="7D20D1E5" w14:textId="77777777" w:rsidR="004220AA" w:rsidRPr="004220AA" w:rsidRDefault="004220AA" w:rsidP="004220AA">
      <w:pPr>
        <w:overflowPunct/>
        <w:ind w:left="429" w:hangingChars="200" w:hanging="429"/>
        <w:textAlignment w:val="auto"/>
        <w:rPr>
          <w:rFonts w:ascii="Century" w:hAnsi="Century" w:cs="Times New Roman"/>
          <w:color w:val="auto"/>
          <w:kern w:val="2"/>
          <w:szCs w:val="24"/>
        </w:rPr>
      </w:pPr>
      <w:r w:rsidRPr="004220AA">
        <w:rPr>
          <w:rFonts w:ascii="Century" w:hAnsi="Century" w:cs="Times New Roman"/>
          <w:color w:val="auto"/>
          <w:kern w:val="2"/>
          <w:szCs w:val="24"/>
        </w:rPr>
        <w:t xml:space="preserve">　一　地震の発生又は隊長の指示に基づき、速やかに</w:t>
      </w:r>
      <w:r w:rsidR="00B87F09">
        <w:rPr>
          <w:rFonts w:ascii="Century" w:hAnsi="Century" w:cs="Times New Roman"/>
          <w:color w:val="auto"/>
          <w:kern w:val="2"/>
          <w:szCs w:val="24"/>
        </w:rPr>
        <w:t>避難誘導を行う上で効果のある</w:t>
      </w:r>
      <w:r w:rsidRPr="004220AA">
        <w:rPr>
          <w:rFonts w:ascii="Century" w:hAnsi="Century" w:cs="Times New Roman"/>
          <w:color w:val="auto"/>
          <w:kern w:val="2"/>
          <w:szCs w:val="24"/>
        </w:rPr>
        <w:t>位置につき、建物内の避難路の確保及び安全の確認、当該地域の避難場所までの経路を示した地図の掲出等必要な措置を講じ、完了後はその旨を直ちに隊長へ報告すること。避難誘導に際しては、自身の安全にも配慮すること。</w:t>
      </w:r>
    </w:p>
    <w:p w14:paraId="6F2130D4" w14:textId="77777777" w:rsidR="004220AA" w:rsidRPr="004220AA" w:rsidRDefault="004220AA" w:rsidP="004220AA">
      <w:pPr>
        <w:overflowPunct/>
        <w:ind w:left="429" w:hangingChars="200" w:hanging="429"/>
        <w:textAlignment w:val="auto"/>
        <w:rPr>
          <w:rFonts w:ascii="Century" w:hAnsi="Century" w:cs="Times New Roman"/>
          <w:color w:val="auto"/>
          <w:kern w:val="2"/>
          <w:szCs w:val="24"/>
        </w:rPr>
      </w:pPr>
      <w:r w:rsidRPr="004220AA">
        <w:rPr>
          <w:rFonts w:ascii="Century" w:hAnsi="Century" w:cs="Times New Roman"/>
          <w:color w:val="auto"/>
          <w:kern w:val="2"/>
          <w:szCs w:val="24"/>
        </w:rPr>
        <w:t xml:space="preserve">　　　なお、中・高層の建築物に存するまたは入居している施設について、高台等への避難に相当な時間を要する場合で、耐震性・耐浪性を有するなど安全性が確保されている場合においては、その地域に予想される津波の高さより高い床標高を有する階（原則として３階以上）を避難場所とすることができることに留意すること。</w:t>
      </w:r>
    </w:p>
    <w:p w14:paraId="675B31EB" w14:textId="77777777" w:rsidR="004220AA" w:rsidRPr="004220AA" w:rsidRDefault="004220AA" w:rsidP="004220AA">
      <w:pPr>
        <w:overflowPunct/>
        <w:textAlignment w:val="auto"/>
        <w:rPr>
          <w:rFonts w:ascii="Century" w:hAnsi="Century" w:cs="Times New Roman"/>
          <w:color w:val="auto"/>
          <w:kern w:val="2"/>
          <w:szCs w:val="24"/>
        </w:rPr>
      </w:pPr>
      <w:r w:rsidRPr="004220AA">
        <w:rPr>
          <w:rFonts w:ascii="Century" w:hAnsi="Century" w:cs="Times New Roman"/>
          <w:color w:val="auto"/>
          <w:kern w:val="2"/>
          <w:szCs w:val="24"/>
        </w:rPr>
        <w:t xml:space="preserve">　二　隊長から避難誘導開始の指示を受けたときは、顧客、従業員等を避難誘導すること。</w:t>
      </w:r>
    </w:p>
    <w:p w14:paraId="3096FCC8" w14:textId="77777777" w:rsidR="004220AA" w:rsidRPr="004220AA" w:rsidRDefault="004220AA" w:rsidP="004220AA">
      <w:pPr>
        <w:overflowPunct/>
        <w:ind w:left="429" w:hangingChars="200" w:hanging="429"/>
        <w:textAlignment w:val="auto"/>
        <w:rPr>
          <w:rFonts w:ascii="Century" w:hAnsi="Century" w:cs="Times New Roman"/>
          <w:color w:val="auto"/>
          <w:kern w:val="2"/>
          <w:szCs w:val="24"/>
        </w:rPr>
      </w:pPr>
      <w:r w:rsidRPr="004220AA">
        <w:rPr>
          <w:rFonts w:ascii="Century" w:hAnsi="Century" w:cs="Times New Roman"/>
          <w:color w:val="auto"/>
          <w:kern w:val="2"/>
          <w:szCs w:val="24"/>
        </w:rPr>
        <w:t xml:space="preserve">　三　避難誘導の際には、拡声器等を用いて避難の方法や方向を指示し、混乱の発生防止に努めること。</w:t>
      </w:r>
    </w:p>
    <w:p w14:paraId="2B6C5A87" w14:textId="77777777" w:rsidR="004220AA" w:rsidRPr="004220AA" w:rsidRDefault="004220AA" w:rsidP="004220AA">
      <w:pPr>
        <w:overflowPunct/>
        <w:ind w:left="429" w:hangingChars="200" w:hanging="429"/>
        <w:textAlignment w:val="auto"/>
        <w:rPr>
          <w:rFonts w:ascii="Century" w:hAnsi="Century" w:cs="Times New Roman"/>
          <w:color w:val="auto"/>
          <w:kern w:val="2"/>
          <w:szCs w:val="24"/>
        </w:rPr>
      </w:pPr>
      <w:r w:rsidRPr="004220AA">
        <w:rPr>
          <w:rFonts w:ascii="Century" w:hAnsi="Century" w:cs="Times New Roman"/>
          <w:color w:val="auto"/>
          <w:kern w:val="2"/>
          <w:szCs w:val="24"/>
        </w:rPr>
        <w:t xml:space="preserve">　四　顧客等への避難誘導が完了したときは、その旨を確認し、直ちに隊長に報告すること。</w:t>
      </w:r>
    </w:p>
    <w:p w14:paraId="76D9A6A9" w14:textId="77777777" w:rsidR="004220AA" w:rsidRPr="004220AA" w:rsidRDefault="004220AA" w:rsidP="004220AA">
      <w:pPr>
        <w:overflowPunct/>
        <w:ind w:left="429" w:hangingChars="200" w:hanging="429"/>
        <w:textAlignment w:val="auto"/>
        <w:rPr>
          <w:rFonts w:ascii="Century" w:hAnsi="Century" w:cs="Times New Roman"/>
          <w:color w:val="auto"/>
          <w:kern w:val="2"/>
          <w:szCs w:val="24"/>
        </w:rPr>
      </w:pPr>
      <w:r w:rsidRPr="004220AA">
        <w:rPr>
          <w:rFonts w:ascii="Century" w:hAnsi="Century" w:cs="Times New Roman"/>
          <w:color w:val="auto"/>
          <w:kern w:val="2"/>
          <w:szCs w:val="24"/>
        </w:rPr>
        <w:t xml:space="preserve">　五　避難誘導方法については、積雪や凍結等により避難に時間を要するおそれがあることを考慮すること。</w:t>
      </w:r>
    </w:p>
    <w:p w14:paraId="16DB9563" w14:textId="77777777" w:rsidR="004220AA" w:rsidRPr="004220AA" w:rsidRDefault="004220AA" w:rsidP="004220AA">
      <w:pPr>
        <w:overflowPunct/>
        <w:ind w:left="429" w:hangingChars="200" w:hanging="429"/>
        <w:textAlignment w:val="auto"/>
        <w:rPr>
          <w:rFonts w:ascii="Century" w:hAnsi="Century" w:cs="Times New Roman"/>
          <w:color w:val="auto"/>
          <w:kern w:val="2"/>
          <w:szCs w:val="24"/>
        </w:rPr>
      </w:pPr>
      <w:r w:rsidRPr="004220AA">
        <w:rPr>
          <w:rFonts w:ascii="Century" w:hAnsi="Century" w:cs="Times New Roman"/>
          <w:color w:val="auto"/>
          <w:kern w:val="2"/>
          <w:szCs w:val="24"/>
        </w:rPr>
        <w:t xml:space="preserve">　六　避難行動要支援者の避難支援、外国人、出張者及び旅行者等の避難誘導についても配慮すること。</w:t>
      </w:r>
    </w:p>
    <w:p w14:paraId="00FEB157" w14:textId="77777777" w:rsidR="004220AA" w:rsidRDefault="004220AA" w:rsidP="004220AA">
      <w:pPr>
        <w:overflowPunct/>
        <w:ind w:leftChars="200" w:left="429" w:firstLineChars="100" w:firstLine="214"/>
        <w:textAlignment w:val="auto"/>
        <w:rPr>
          <w:rFonts w:ascii="Century" w:hAnsi="Century" w:cs="Times New Roman" w:hint="default"/>
          <w:color w:val="auto"/>
          <w:kern w:val="2"/>
          <w:szCs w:val="24"/>
        </w:rPr>
      </w:pPr>
      <w:r w:rsidRPr="004220AA">
        <w:rPr>
          <w:rFonts w:ascii="Century" w:hAnsi="Century" w:cs="Times New Roman"/>
          <w:color w:val="auto"/>
          <w:kern w:val="2"/>
          <w:szCs w:val="24"/>
        </w:rPr>
        <w:t>また、避難誘導に従事する者の安全な避難の確保についても定めること。</w:t>
      </w:r>
    </w:p>
    <w:p w14:paraId="45E5F6D3" w14:textId="77777777" w:rsidR="00100CA0" w:rsidRPr="004220AA" w:rsidRDefault="00100CA0" w:rsidP="004220AA">
      <w:pPr>
        <w:overflowPunct/>
        <w:ind w:leftChars="200" w:left="429" w:firstLineChars="100" w:firstLine="214"/>
        <w:textAlignment w:val="auto"/>
        <w:rPr>
          <w:rFonts w:ascii="Century" w:hAnsi="Century" w:cs="Times New Roman"/>
          <w:color w:val="auto"/>
          <w:kern w:val="2"/>
          <w:szCs w:val="24"/>
        </w:rPr>
      </w:pPr>
    </w:p>
    <w:p w14:paraId="223ADA8A" w14:textId="77777777" w:rsidR="004220AA" w:rsidRPr="004220AA" w:rsidRDefault="004220AA" w:rsidP="004220AA">
      <w:pPr>
        <w:overflowPunct/>
        <w:textAlignment w:val="auto"/>
        <w:rPr>
          <w:rFonts w:ascii="Century" w:eastAsia="ＭＳ ゴシック" w:hAnsi="Century" w:cs="Times New Roman"/>
          <w:color w:val="auto"/>
          <w:kern w:val="2"/>
          <w:szCs w:val="24"/>
        </w:rPr>
      </w:pPr>
      <w:r w:rsidRPr="004220AA">
        <w:rPr>
          <w:rFonts w:ascii="Century" w:eastAsia="ＭＳ ゴシック" w:hAnsi="Century" w:cs="Times New Roman"/>
          <w:color w:val="auto"/>
          <w:kern w:val="2"/>
          <w:szCs w:val="24"/>
        </w:rPr>
        <w:t>（その他不測の事態）</w:t>
      </w:r>
    </w:p>
    <w:p w14:paraId="46DEB5ED" w14:textId="77777777" w:rsidR="004220AA" w:rsidRPr="004220AA" w:rsidRDefault="004220AA" w:rsidP="004220AA">
      <w:pPr>
        <w:overflowPunct/>
        <w:ind w:left="214" w:hangingChars="100" w:hanging="214"/>
        <w:textAlignment w:val="auto"/>
        <w:rPr>
          <w:rFonts w:ascii="Century" w:hAnsi="Century" w:cs="Times New Roman"/>
          <w:color w:val="auto"/>
          <w:kern w:val="2"/>
          <w:szCs w:val="24"/>
        </w:rPr>
      </w:pPr>
      <w:r w:rsidRPr="004220AA">
        <w:rPr>
          <w:rFonts w:ascii="Century" w:eastAsia="ＭＳ ゴシック" w:hAnsi="Century" w:cs="Times New Roman"/>
          <w:color w:val="auto"/>
          <w:kern w:val="2"/>
          <w:szCs w:val="24"/>
        </w:rPr>
        <w:t>第</w:t>
      </w:r>
      <w:r w:rsidR="00F06712">
        <w:rPr>
          <w:rFonts w:ascii="Century" w:eastAsia="ＭＳ ゴシック" w:hAnsi="Century" w:cs="Times New Roman"/>
          <w:color w:val="auto"/>
          <w:kern w:val="2"/>
          <w:szCs w:val="24"/>
          <w:u w:val="single"/>
        </w:rPr>
        <w:t>７</w:t>
      </w:r>
      <w:r w:rsidRPr="004220AA">
        <w:rPr>
          <w:rFonts w:ascii="Century" w:eastAsia="ＭＳ ゴシック" w:hAnsi="Century" w:cs="Times New Roman"/>
          <w:color w:val="auto"/>
          <w:kern w:val="2"/>
          <w:szCs w:val="24"/>
        </w:rPr>
        <w:t>条</w:t>
      </w:r>
      <w:r w:rsidRPr="004220AA">
        <w:rPr>
          <w:rFonts w:ascii="Century" w:hAnsi="Century" w:cs="Times New Roman"/>
          <w:color w:val="auto"/>
          <w:kern w:val="2"/>
          <w:szCs w:val="24"/>
        </w:rPr>
        <w:t xml:space="preserve">　隊長は、日本海溝・千島海溝周辺海溝型地震が発生した以後の状況等から、この消防計画【予防規程、防災規程】どおりに活動することが困難又は適当でないと判断したときは、これによらないことができる。この場合、隊長は直ちに隊員に必要な指示を与えるものとする。</w:t>
      </w:r>
    </w:p>
    <w:p w14:paraId="68F61E1C" w14:textId="77777777" w:rsidR="004220AA" w:rsidRDefault="004220AA" w:rsidP="004220AA">
      <w:pPr>
        <w:overflowPunct/>
        <w:ind w:left="214" w:hangingChars="100" w:hanging="214"/>
        <w:textAlignment w:val="auto"/>
        <w:rPr>
          <w:rFonts w:ascii="Century" w:hAnsi="Century" w:cs="Times New Roman" w:hint="default"/>
          <w:color w:val="auto"/>
          <w:kern w:val="2"/>
          <w:szCs w:val="24"/>
        </w:rPr>
      </w:pPr>
      <w:r w:rsidRPr="004220AA">
        <w:rPr>
          <w:rFonts w:ascii="Century" w:hAnsi="Century" w:cs="Times New Roman"/>
          <w:color w:val="auto"/>
          <w:kern w:val="2"/>
          <w:szCs w:val="24"/>
        </w:rPr>
        <w:t>２　各班の班長は、班がこの消防計画【予防規程、防災規程】どおりに活動することが困難又は適当でないと判断したときは、ただちに隊長にその状況を報告し、必要な指示を受けるものとする。</w:t>
      </w:r>
    </w:p>
    <w:p w14:paraId="44EE1048" w14:textId="77777777" w:rsidR="00100CA0" w:rsidRDefault="00100CA0" w:rsidP="004220AA">
      <w:pPr>
        <w:overflowPunct/>
        <w:ind w:left="214" w:hangingChars="100" w:hanging="214"/>
        <w:textAlignment w:val="auto"/>
        <w:rPr>
          <w:rFonts w:ascii="Century" w:hAnsi="Century" w:cs="Times New Roman" w:hint="default"/>
          <w:color w:val="auto"/>
          <w:kern w:val="2"/>
          <w:szCs w:val="24"/>
        </w:rPr>
      </w:pPr>
    </w:p>
    <w:p w14:paraId="7BF37A83" w14:textId="77777777" w:rsidR="00100CA0" w:rsidRPr="004220AA" w:rsidRDefault="00100CA0" w:rsidP="004220AA">
      <w:pPr>
        <w:overflowPunct/>
        <w:ind w:left="214" w:hangingChars="100" w:hanging="214"/>
        <w:textAlignment w:val="auto"/>
        <w:rPr>
          <w:rFonts w:ascii="Century" w:hAnsi="Century" w:cs="Times New Roman"/>
          <w:color w:val="auto"/>
          <w:kern w:val="2"/>
          <w:szCs w:val="24"/>
        </w:rPr>
      </w:pPr>
    </w:p>
    <w:p w14:paraId="46AFE40F" w14:textId="77777777" w:rsidR="004220AA" w:rsidRPr="004220AA" w:rsidRDefault="004220AA" w:rsidP="004220AA">
      <w:pPr>
        <w:overflowPunct/>
        <w:ind w:left="214" w:hangingChars="100" w:hanging="214"/>
        <w:textAlignment w:val="auto"/>
        <w:rPr>
          <w:rFonts w:ascii="ＭＳ ゴシック" w:eastAsia="ＭＳ ゴシック" w:hAnsi="ＭＳ ゴシック" w:cs="Times New Roman"/>
          <w:color w:val="auto"/>
          <w:kern w:val="2"/>
          <w:szCs w:val="24"/>
        </w:rPr>
      </w:pPr>
      <w:r w:rsidRPr="004220AA">
        <w:rPr>
          <w:rFonts w:ascii="ＭＳ ゴシック" w:eastAsia="ＭＳ ゴシック" w:hAnsi="ＭＳ ゴシック" w:cs="Times New Roman"/>
          <w:color w:val="auto"/>
          <w:kern w:val="2"/>
          <w:szCs w:val="24"/>
        </w:rPr>
        <w:t>（</w:t>
      </w:r>
      <w:bookmarkStart w:id="0" w:name="_Hlk114090476"/>
      <w:r w:rsidRPr="004220AA">
        <w:rPr>
          <w:rFonts w:ascii="ＭＳ ゴシック" w:eastAsia="ＭＳ ゴシック" w:hAnsi="ＭＳ ゴシック" w:cs="Times New Roman"/>
          <w:color w:val="auto"/>
          <w:kern w:val="2"/>
          <w:szCs w:val="24"/>
        </w:rPr>
        <w:t>後発地震への注意を促す情報が発信された場合</w:t>
      </w:r>
      <w:bookmarkEnd w:id="0"/>
      <w:r w:rsidRPr="004220AA">
        <w:rPr>
          <w:rFonts w:ascii="ＭＳ ゴシック" w:eastAsia="ＭＳ ゴシック" w:hAnsi="ＭＳ ゴシック" w:cs="Times New Roman"/>
          <w:color w:val="auto"/>
          <w:kern w:val="2"/>
          <w:szCs w:val="24"/>
        </w:rPr>
        <w:t>にとる防災対応）</w:t>
      </w:r>
    </w:p>
    <w:p w14:paraId="64CCDFA6" w14:textId="77777777" w:rsidR="004220AA" w:rsidRPr="004220AA" w:rsidRDefault="004220AA" w:rsidP="004220AA">
      <w:pPr>
        <w:overflowPunct/>
        <w:ind w:left="214" w:hangingChars="100" w:hanging="214"/>
        <w:textAlignment w:val="auto"/>
        <w:rPr>
          <w:rFonts w:ascii="ＭＳ 明朝" w:hAnsi="ＭＳ 明朝" w:cs="Times New Roman"/>
          <w:color w:val="auto"/>
          <w:kern w:val="2"/>
          <w:szCs w:val="24"/>
        </w:rPr>
      </w:pPr>
      <w:r w:rsidRPr="004220AA">
        <w:rPr>
          <w:rFonts w:ascii="ＭＳ ゴシック" w:eastAsia="ＭＳ ゴシック" w:hAnsi="ＭＳ ゴシック" w:cs="Times New Roman"/>
          <w:color w:val="auto"/>
          <w:kern w:val="2"/>
          <w:szCs w:val="24"/>
        </w:rPr>
        <w:t>第</w:t>
      </w:r>
      <w:r w:rsidR="00F06712">
        <w:rPr>
          <w:rFonts w:ascii="ＭＳ ゴシック" w:eastAsia="ＭＳ ゴシック" w:hAnsi="ＭＳ ゴシック" w:cs="Times New Roman"/>
          <w:color w:val="auto"/>
          <w:kern w:val="2"/>
          <w:szCs w:val="24"/>
          <w:u w:val="single"/>
        </w:rPr>
        <w:t>８</w:t>
      </w:r>
      <w:r w:rsidRPr="004220AA">
        <w:rPr>
          <w:rFonts w:ascii="ＭＳ ゴシック" w:eastAsia="ＭＳ ゴシック" w:hAnsi="ＭＳ ゴシック" w:cs="Times New Roman"/>
          <w:color w:val="auto"/>
          <w:kern w:val="2"/>
          <w:szCs w:val="24"/>
        </w:rPr>
        <w:t xml:space="preserve">条　</w:t>
      </w:r>
      <w:r w:rsidRPr="004220AA">
        <w:rPr>
          <w:rFonts w:ascii="ＭＳ 明朝" w:hAnsi="ＭＳ 明朝" w:cs="Times New Roman"/>
          <w:color w:val="auto"/>
          <w:kern w:val="2"/>
          <w:szCs w:val="24"/>
        </w:rPr>
        <w:t>隊長は、後発巨大地震への注意を促す情報が発信された場合、次の措置を講ずるものとする。</w:t>
      </w:r>
    </w:p>
    <w:p w14:paraId="22ACD918" w14:textId="77777777" w:rsidR="004220AA" w:rsidRPr="004220AA" w:rsidRDefault="004220AA" w:rsidP="004220AA">
      <w:pPr>
        <w:overflowPunct/>
        <w:ind w:leftChars="100" w:left="428" w:hangingChars="100" w:hanging="214"/>
        <w:textAlignment w:val="auto"/>
        <w:rPr>
          <w:rFonts w:ascii="ＭＳ 明朝" w:hAnsi="ＭＳ 明朝" w:cs="Times New Roman"/>
          <w:color w:val="auto"/>
          <w:kern w:val="2"/>
          <w:szCs w:val="24"/>
        </w:rPr>
      </w:pPr>
      <w:r w:rsidRPr="004220AA">
        <w:rPr>
          <w:rFonts w:ascii="ＭＳ 明朝" w:hAnsi="ＭＳ 明朝" w:cs="Times New Roman"/>
          <w:color w:val="auto"/>
          <w:kern w:val="2"/>
          <w:szCs w:val="24"/>
        </w:rPr>
        <w:t>一　関係機関相互及び組織内部において、確実に情報が伝達されるよう、あらかじめ定めた経路、体制及び方法により、周知徹底を図る。</w:t>
      </w:r>
    </w:p>
    <w:p w14:paraId="5C1135E0" w14:textId="77777777" w:rsidR="004220AA" w:rsidRPr="004220AA" w:rsidRDefault="004220AA" w:rsidP="004220AA">
      <w:pPr>
        <w:overflowPunct/>
        <w:ind w:leftChars="100" w:left="214"/>
        <w:textAlignment w:val="auto"/>
        <w:rPr>
          <w:rFonts w:ascii="ＭＳ 明朝" w:hAnsi="ＭＳ 明朝" w:cs="Times New Roman"/>
          <w:color w:val="auto"/>
          <w:kern w:val="2"/>
          <w:szCs w:val="24"/>
        </w:rPr>
      </w:pPr>
      <w:r w:rsidRPr="004220AA">
        <w:rPr>
          <w:rFonts w:ascii="ＭＳ 明朝" w:hAnsi="ＭＳ 明朝" w:cs="Times New Roman"/>
          <w:color w:val="auto"/>
          <w:kern w:val="2"/>
          <w:szCs w:val="24"/>
        </w:rPr>
        <w:t>二　先発地震の発生から１週間、後発地震に対して注意する措置を講ずる。</w:t>
      </w:r>
    </w:p>
    <w:p w14:paraId="1B4CA925" w14:textId="77777777" w:rsidR="004220AA" w:rsidRPr="004220AA" w:rsidRDefault="004220AA" w:rsidP="004220AA">
      <w:pPr>
        <w:overflowPunct/>
        <w:ind w:leftChars="100" w:left="428" w:hangingChars="100" w:hanging="214"/>
        <w:textAlignment w:val="auto"/>
        <w:rPr>
          <w:rFonts w:ascii="ＭＳ 明朝" w:hAnsi="ＭＳ 明朝" w:cs="Times New Roman"/>
          <w:color w:val="auto"/>
          <w:kern w:val="2"/>
          <w:szCs w:val="24"/>
        </w:rPr>
      </w:pPr>
      <w:r w:rsidRPr="004220AA">
        <w:rPr>
          <w:rFonts w:ascii="ＭＳ 明朝" w:hAnsi="ＭＳ 明朝" w:cs="Times New Roman"/>
          <w:color w:val="auto"/>
          <w:kern w:val="2"/>
          <w:szCs w:val="24"/>
        </w:rPr>
        <w:t>三　日頃からの地震への備えの再確認及び施設・設備等の点検等による円滑かつ迅速な避難の確保を行う。具体的には次による。</w:t>
      </w:r>
    </w:p>
    <w:p w14:paraId="6701B0F4" w14:textId="77777777" w:rsidR="004220AA" w:rsidRPr="004220AA" w:rsidRDefault="004220AA" w:rsidP="004220AA">
      <w:pPr>
        <w:overflowPunct/>
        <w:ind w:leftChars="100" w:left="214"/>
        <w:textAlignment w:val="auto"/>
        <w:rPr>
          <w:rFonts w:ascii="ＭＳ 明朝" w:hAnsi="ＭＳ 明朝" w:cs="Times New Roman"/>
          <w:color w:val="auto"/>
          <w:kern w:val="2"/>
          <w:szCs w:val="24"/>
        </w:rPr>
      </w:pPr>
      <w:r w:rsidRPr="004220AA">
        <w:rPr>
          <w:rFonts w:ascii="ＭＳ 明朝" w:hAnsi="ＭＳ 明朝" w:cs="Times New Roman"/>
          <w:color w:val="auto"/>
          <w:kern w:val="2"/>
          <w:szCs w:val="24"/>
        </w:rPr>
        <w:t xml:space="preserve">　(1) 家具等の固定、事業所等における備蓄の確認等、日頃からの地震の備えの再確認</w:t>
      </w:r>
    </w:p>
    <w:p w14:paraId="46EE698A" w14:textId="77777777" w:rsidR="004220AA" w:rsidRPr="004220AA" w:rsidRDefault="004220AA" w:rsidP="004220AA">
      <w:pPr>
        <w:overflowPunct/>
        <w:ind w:leftChars="200" w:left="643" w:hangingChars="100" w:hanging="214"/>
        <w:textAlignment w:val="auto"/>
        <w:rPr>
          <w:rFonts w:ascii="ＭＳ 明朝" w:hAnsi="ＭＳ 明朝" w:cs="Times New Roman"/>
          <w:color w:val="auto"/>
          <w:kern w:val="2"/>
          <w:szCs w:val="24"/>
        </w:rPr>
      </w:pPr>
      <w:r w:rsidRPr="004220AA">
        <w:rPr>
          <w:rFonts w:ascii="ＭＳ 明朝" w:hAnsi="ＭＳ 明朝" w:cs="Times New Roman"/>
          <w:color w:val="auto"/>
          <w:kern w:val="2"/>
          <w:szCs w:val="24"/>
        </w:rPr>
        <w:t>(2) 施設内の避難経路の周知徹底、情報収集・連絡体制の確認、機械・設備等の転倒防止対策・点検等、顧客等や従業員等の円滑かつ迅速な避難を確保するための備え</w:t>
      </w:r>
    </w:p>
    <w:p w14:paraId="4353B85C" w14:textId="77777777" w:rsidR="004220AA" w:rsidRDefault="004220AA" w:rsidP="004220AA">
      <w:pPr>
        <w:overflowPunct/>
        <w:ind w:leftChars="200" w:left="643" w:hangingChars="100" w:hanging="214"/>
        <w:textAlignment w:val="auto"/>
        <w:rPr>
          <w:rFonts w:ascii="ＭＳ 明朝" w:hAnsi="ＭＳ 明朝" w:cs="Times New Roman" w:hint="default"/>
          <w:color w:val="auto"/>
          <w:kern w:val="2"/>
          <w:szCs w:val="24"/>
        </w:rPr>
      </w:pPr>
      <w:r w:rsidRPr="004220AA">
        <w:rPr>
          <w:rFonts w:ascii="ＭＳ 明朝" w:hAnsi="ＭＳ 明朝" w:cs="Times New Roman"/>
          <w:color w:val="auto"/>
          <w:kern w:val="2"/>
          <w:szCs w:val="24"/>
        </w:rPr>
        <w:t>(3) 個々の病気・障害等に応じた薬、装具及び非常持出品の準備、避難行動を支援する体制の再確認・徹底等、要配慮者の円滑かつ迅速な避難を確保するための備え</w:t>
      </w:r>
    </w:p>
    <w:p w14:paraId="7DD48A78" w14:textId="77777777" w:rsidR="00100CA0" w:rsidRPr="004220AA" w:rsidRDefault="00100CA0" w:rsidP="004220AA">
      <w:pPr>
        <w:overflowPunct/>
        <w:ind w:leftChars="200" w:left="643" w:hangingChars="100" w:hanging="214"/>
        <w:textAlignment w:val="auto"/>
        <w:rPr>
          <w:rFonts w:ascii="ＭＳ 明朝" w:hAnsi="ＭＳ 明朝" w:cs="Times New Roman"/>
          <w:color w:val="auto"/>
          <w:kern w:val="2"/>
          <w:szCs w:val="24"/>
        </w:rPr>
      </w:pPr>
    </w:p>
    <w:p w14:paraId="5DD110C2" w14:textId="77777777" w:rsidR="004220AA" w:rsidRPr="004220AA" w:rsidRDefault="004220AA" w:rsidP="004220AA">
      <w:pPr>
        <w:overflowPunct/>
        <w:textAlignment w:val="auto"/>
        <w:rPr>
          <w:rFonts w:ascii="Century" w:eastAsia="ＭＳ ゴシック" w:hAnsi="Century" w:cs="Times New Roman"/>
          <w:color w:val="auto"/>
          <w:kern w:val="2"/>
          <w:szCs w:val="24"/>
        </w:rPr>
      </w:pPr>
      <w:r w:rsidRPr="004220AA">
        <w:rPr>
          <w:rFonts w:ascii="Century" w:eastAsia="ＭＳ ゴシック" w:hAnsi="Century" w:cs="Times New Roman"/>
          <w:color w:val="auto"/>
          <w:kern w:val="2"/>
          <w:szCs w:val="24"/>
        </w:rPr>
        <w:t>（訓練）</w:t>
      </w:r>
    </w:p>
    <w:p w14:paraId="387CC35C" w14:textId="77777777" w:rsidR="004220AA" w:rsidRPr="004220AA" w:rsidRDefault="004220AA" w:rsidP="004220AA">
      <w:pPr>
        <w:overflowPunct/>
        <w:ind w:left="214" w:hangingChars="100" w:hanging="214"/>
        <w:textAlignment w:val="auto"/>
        <w:rPr>
          <w:rFonts w:ascii="Century" w:hAnsi="Century" w:cs="Times New Roman"/>
          <w:color w:val="auto"/>
          <w:kern w:val="2"/>
          <w:szCs w:val="24"/>
        </w:rPr>
      </w:pPr>
      <w:r w:rsidRPr="004220AA">
        <w:rPr>
          <w:rFonts w:ascii="Century" w:eastAsia="ＭＳ ゴシック" w:hAnsi="Century" w:cs="Times New Roman"/>
          <w:color w:val="auto"/>
          <w:kern w:val="2"/>
          <w:szCs w:val="24"/>
        </w:rPr>
        <w:t>第</w:t>
      </w:r>
      <w:r w:rsidR="00F06712">
        <w:rPr>
          <w:rFonts w:ascii="Century" w:eastAsia="ＭＳ ゴシック" w:hAnsi="Century" w:cs="Times New Roman"/>
          <w:color w:val="auto"/>
          <w:kern w:val="2"/>
          <w:szCs w:val="24"/>
          <w:u w:val="single"/>
        </w:rPr>
        <w:t>９</w:t>
      </w:r>
      <w:r w:rsidRPr="004220AA">
        <w:rPr>
          <w:rFonts w:ascii="Century" w:eastAsia="ＭＳ ゴシック" w:hAnsi="Century" w:cs="Times New Roman"/>
          <w:color w:val="auto"/>
          <w:kern w:val="2"/>
          <w:szCs w:val="24"/>
        </w:rPr>
        <w:t>条</w:t>
      </w:r>
      <w:r w:rsidRPr="004220AA">
        <w:rPr>
          <w:rFonts w:ascii="Century" w:hAnsi="Century" w:cs="Times New Roman"/>
          <w:color w:val="auto"/>
          <w:kern w:val="2"/>
          <w:szCs w:val="24"/>
        </w:rPr>
        <w:t xml:space="preserve">　隊長【防火管理者、防災管理者】が行う防災訓練は次による。なお、訓練は年１回以上行うものとする。</w:t>
      </w:r>
    </w:p>
    <w:p w14:paraId="255F74F1" w14:textId="77777777" w:rsidR="004220AA" w:rsidRPr="004220AA" w:rsidRDefault="004220AA" w:rsidP="004220AA">
      <w:pPr>
        <w:overflowPunct/>
        <w:textAlignment w:val="auto"/>
        <w:rPr>
          <w:rFonts w:ascii="Century" w:hAnsi="Century" w:cs="Times New Roman"/>
          <w:color w:val="auto"/>
          <w:kern w:val="2"/>
          <w:szCs w:val="24"/>
        </w:rPr>
      </w:pPr>
      <w:r w:rsidRPr="004220AA">
        <w:rPr>
          <w:rFonts w:ascii="Century" w:hAnsi="Century" w:cs="Times New Roman"/>
          <w:color w:val="auto"/>
          <w:kern w:val="2"/>
          <w:szCs w:val="24"/>
        </w:rPr>
        <w:t xml:space="preserve">　一　情報収集・伝達に関する訓練</w:t>
      </w:r>
    </w:p>
    <w:p w14:paraId="5A161731" w14:textId="77777777" w:rsidR="004220AA" w:rsidRPr="004220AA" w:rsidRDefault="004220AA" w:rsidP="004220AA">
      <w:pPr>
        <w:overflowPunct/>
        <w:textAlignment w:val="auto"/>
        <w:rPr>
          <w:rFonts w:ascii="Century" w:hAnsi="Century" w:cs="Times New Roman"/>
          <w:color w:val="auto"/>
          <w:kern w:val="2"/>
          <w:szCs w:val="24"/>
        </w:rPr>
      </w:pPr>
      <w:r w:rsidRPr="004220AA">
        <w:rPr>
          <w:rFonts w:ascii="Century" w:hAnsi="Century" w:cs="Times New Roman"/>
          <w:color w:val="auto"/>
          <w:kern w:val="2"/>
          <w:szCs w:val="24"/>
        </w:rPr>
        <w:t xml:space="preserve">　二　津波からの避難に関する訓練</w:t>
      </w:r>
    </w:p>
    <w:p w14:paraId="1C84A43F" w14:textId="77777777" w:rsidR="004220AA" w:rsidRPr="004220AA" w:rsidRDefault="004220AA" w:rsidP="004220AA">
      <w:pPr>
        <w:overflowPunct/>
        <w:textAlignment w:val="auto"/>
        <w:rPr>
          <w:rFonts w:ascii="Century" w:hAnsi="Century" w:cs="Times New Roman"/>
          <w:color w:val="auto"/>
          <w:kern w:val="2"/>
          <w:szCs w:val="24"/>
        </w:rPr>
      </w:pPr>
      <w:r w:rsidRPr="004220AA">
        <w:rPr>
          <w:rFonts w:ascii="Century" w:hAnsi="Century" w:cs="Times New Roman"/>
          <w:color w:val="auto"/>
          <w:kern w:val="2"/>
          <w:szCs w:val="24"/>
        </w:rPr>
        <w:t xml:space="preserve">　三　その他前各号を統合した総合防災訓練</w:t>
      </w:r>
    </w:p>
    <w:p w14:paraId="279DB884" w14:textId="77777777" w:rsidR="004220AA" w:rsidRPr="004220AA" w:rsidRDefault="004220AA" w:rsidP="004220AA">
      <w:pPr>
        <w:overflowPunct/>
        <w:textAlignment w:val="auto"/>
        <w:rPr>
          <w:rFonts w:ascii="Century" w:hAnsi="Century" w:cs="Times New Roman"/>
          <w:color w:val="auto"/>
          <w:kern w:val="2"/>
          <w:szCs w:val="24"/>
        </w:rPr>
      </w:pPr>
      <w:r w:rsidRPr="004220AA">
        <w:rPr>
          <w:rFonts w:ascii="Century" w:hAnsi="Century" w:cs="Times New Roman"/>
          <w:color w:val="auto"/>
          <w:kern w:val="2"/>
          <w:szCs w:val="24"/>
        </w:rPr>
        <w:t>２　訓練に際し、次の点に留意するものとする。</w:t>
      </w:r>
    </w:p>
    <w:p w14:paraId="68BC5932" w14:textId="77777777" w:rsidR="004220AA" w:rsidRPr="004220AA" w:rsidRDefault="004220AA" w:rsidP="004220AA">
      <w:pPr>
        <w:overflowPunct/>
        <w:textAlignment w:val="auto"/>
        <w:rPr>
          <w:rFonts w:ascii="Century" w:hAnsi="Century" w:cs="Times New Roman"/>
          <w:color w:val="auto"/>
          <w:kern w:val="2"/>
          <w:szCs w:val="24"/>
        </w:rPr>
      </w:pPr>
      <w:r w:rsidRPr="004220AA">
        <w:rPr>
          <w:rFonts w:ascii="Century" w:hAnsi="Century" w:cs="Times New Roman"/>
          <w:color w:val="auto"/>
          <w:kern w:val="2"/>
          <w:szCs w:val="24"/>
        </w:rPr>
        <w:t xml:space="preserve">　一　積雪寒冷地特有の課題を踏まえること</w:t>
      </w:r>
    </w:p>
    <w:p w14:paraId="1CB6CAAD" w14:textId="77777777" w:rsidR="004220AA" w:rsidRPr="004220AA" w:rsidRDefault="004220AA" w:rsidP="004220AA">
      <w:pPr>
        <w:overflowPunct/>
        <w:ind w:firstLineChars="100" w:firstLine="214"/>
        <w:textAlignment w:val="auto"/>
        <w:rPr>
          <w:rFonts w:ascii="Century" w:hAnsi="Century" w:cs="Times New Roman"/>
          <w:color w:val="auto"/>
          <w:kern w:val="2"/>
          <w:szCs w:val="24"/>
        </w:rPr>
      </w:pPr>
      <w:r w:rsidRPr="004220AA">
        <w:rPr>
          <w:rFonts w:ascii="Century" w:hAnsi="Century" w:cs="Times New Roman"/>
          <w:color w:val="auto"/>
          <w:kern w:val="2"/>
          <w:szCs w:val="24"/>
        </w:rPr>
        <w:t>二　他の計画主体等との共同訓練を行うこと</w:t>
      </w:r>
    </w:p>
    <w:p w14:paraId="2B8A1DD3" w14:textId="77777777" w:rsidR="004220AA" w:rsidRPr="004220AA" w:rsidRDefault="004220AA" w:rsidP="004220AA">
      <w:pPr>
        <w:overflowPunct/>
        <w:ind w:firstLineChars="100" w:firstLine="214"/>
        <w:textAlignment w:val="auto"/>
        <w:rPr>
          <w:rFonts w:ascii="Century" w:hAnsi="Century" w:cs="Times New Roman"/>
          <w:color w:val="auto"/>
          <w:kern w:val="2"/>
          <w:szCs w:val="24"/>
        </w:rPr>
      </w:pPr>
      <w:r w:rsidRPr="004220AA">
        <w:rPr>
          <w:rFonts w:ascii="Century" w:hAnsi="Century" w:cs="Times New Roman"/>
          <w:color w:val="auto"/>
          <w:kern w:val="2"/>
          <w:szCs w:val="24"/>
        </w:rPr>
        <w:t>三　必要に応じて顧客等の協力及びその参加を得ること</w:t>
      </w:r>
    </w:p>
    <w:p w14:paraId="6CA6EC5C" w14:textId="77777777" w:rsidR="004220AA" w:rsidRPr="004220AA" w:rsidRDefault="004220AA" w:rsidP="004220AA">
      <w:pPr>
        <w:overflowPunct/>
        <w:ind w:firstLineChars="100" w:firstLine="214"/>
        <w:textAlignment w:val="auto"/>
        <w:rPr>
          <w:rFonts w:ascii="Century" w:hAnsi="Century" w:cs="Times New Roman"/>
          <w:color w:val="auto"/>
          <w:kern w:val="2"/>
          <w:szCs w:val="24"/>
        </w:rPr>
      </w:pPr>
      <w:r w:rsidRPr="004220AA">
        <w:rPr>
          <w:rFonts w:ascii="Century" w:hAnsi="Century" w:cs="Times New Roman"/>
          <w:color w:val="auto"/>
          <w:kern w:val="2"/>
          <w:szCs w:val="24"/>
        </w:rPr>
        <w:t>四　地方公共団体や防災関係機関の実施する防災訓練への参加に努めること</w:t>
      </w:r>
    </w:p>
    <w:p w14:paraId="5AC674EA" w14:textId="77777777" w:rsidR="004220AA" w:rsidRPr="004220AA" w:rsidRDefault="004220AA" w:rsidP="004220AA">
      <w:pPr>
        <w:overflowPunct/>
        <w:ind w:firstLineChars="100" w:firstLine="214"/>
        <w:textAlignment w:val="auto"/>
        <w:rPr>
          <w:rFonts w:ascii="Century" w:hAnsi="Century" w:cs="Times New Roman"/>
          <w:color w:val="auto"/>
          <w:kern w:val="2"/>
          <w:szCs w:val="24"/>
        </w:rPr>
      </w:pPr>
      <w:r w:rsidRPr="004220AA">
        <w:rPr>
          <w:rFonts w:ascii="Century" w:hAnsi="Century" w:cs="Times New Roman"/>
          <w:color w:val="auto"/>
          <w:kern w:val="2"/>
          <w:szCs w:val="24"/>
        </w:rPr>
        <w:t>五　国、指定公共機関、地方公共団体等との連携を図ること</w:t>
      </w:r>
    </w:p>
    <w:p w14:paraId="0A8019A4" w14:textId="77777777" w:rsidR="004220AA" w:rsidRDefault="004220AA" w:rsidP="004220AA">
      <w:pPr>
        <w:overflowPunct/>
        <w:ind w:firstLineChars="100" w:firstLine="214"/>
        <w:textAlignment w:val="auto"/>
        <w:rPr>
          <w:rFonts w:ascii="Century" w:hAnsi="Century" w:cs="Times New Roman" w:hint="default"/>
          <w:color w:val="auto"/>
          <w:kern w:val="2"/>
          <w:szCs w:val="24"/>
        </w:rPr>
      </w:pPr>
      <w:r w:rsidRPr="004220AA">
        <w:rPr>
          <w:rFonts w:ascii="Century" w:hAnsi="Century" w:cs="Times New Roman"/>
          <w:color w:val="auto"/>
          <w:kern w:val="2"/>
          <w:szCs w:val="24"/>
        </w:rPr>
        <w:t>六　逐年その訓練内容を高度かつ実践的なものとするよう努めること</w:t>
      </w:r>
    </w:p>
    <w:p w14:paraId="6F6459E1" w14:textId="77777777" w:rsidR="00100CA0" w:rsidRPr="004220AA" w:rsidRDefault="00100CA0" w:rsidP="004220AA">
      <w:pPr>
        <w:overflowPunct/>
        <w:ind w:firstLineChars="100" w:firstLine="214"/>
        <w:textAlignment w:val="auto"/>
        <w:rPr>
          <w:rFonts w:ascii="Century" w:hAnsi="Century" w:cs="Times New Roman"/>
          <w:color w:val="auto"/>
          <w:kern w:val="2"/>
          <w:szCs w:val="24"/>
        </w:rPr>
      </w:pPr>
    </w:p>
    <w:p w14:paraId="77D8FA81" w14:textId="77777777" w:rsidR="004220AA" w:rsidRPr="004220AA" w:rsidRDefault="004220AA" w:rsidP="004220AA">
      <w:pPr>
        <w:overflowPunct/>
        <w:textAlignment w:val="auto"/>
        <w:rPr>
          <w:rFonts w:ascii="Century" w:eastAsia="ＭＳ ゴシック" w:hAnsi="Century" w:cs="Times New Roman"/>
          <w:color w:val="auto"/>
          <w:kern w:val="2"/>
          <w:szCs w:val="24"/>
        </w:rPr>
      </w:pPr>
      <w:r w:rsidRPr="004220AA">
        <w:rPr>
          <w:rFonts w:ascii="Century" w:eastAsia="ＭＳ ゴシック" w:hAnsi="Century" w:cs="Times New Roman"/>
          <w:color w:val="auto"/>
          <w:kern w:val="2"/>
          <w:szCs w:val="24"/>
        </w:rPr>
        <w:t>（教育）</w:t>
      </w:r>
    </w:p>
    <w:p w14:paraId="5A0F2B1C" w14:textId="77777777" w:rsidR="004220AA" w:rsidRPr="004220AA" w:rsidRDefault="004220AA" w:rsidP="004220AA">
      <w:pPr>
        <w:overflowPunct/>
        <w:textAlignment w:val="auto"/>
        <w:rPr>
          <w:rFonts w:ascii="Century" w:hAnsi="Century" w:cs="Times New Roman"/>
          <w:color w:val="auto"/>
          <w:kern w:val="2"/>
          <w:szCs w:val="24"/>
        </w:rPr>
      </w:pPr>
      <w:r w:rsidRPr="004220AA">
        <w:rPr>
          <w:rFonts w:ascii="Century" w:eastAsia="ＭＳ ゴシック" w:hAnsi="Century" w:cs="Times New Roman"/>
          <w:color w:val="auto"/>
          <w:kern w:val="2"/>
          <w:szCs w:val="24"/>
        </w:rPr>
        <w:t>第</w:t>
      </w:r>
      <w:r w:rsidR="00F06712" w:rsidRPr="00F06712">
        <w:rPr>
          <w:rFonts w:ascii="ＭＳ 明朝" w:hAnsi="ＭＳ 明朝" w:cs="Times New Roman"/>
          <w:color w:val="auto"/>
          <w:kern w:val="2"/>
          <w:szCs w:val="24"/>
          <w:u w:val="single"/>
        </w:rPr>
        <w:t>10</w:t>
      </w:r>
      <w:r w:rsidRPr="004220AA">
        <w:rPr>
          <w:rFonts w:ascii="Century" w:eastAsia="ＭＳ ゴシック" w:hAnsi="Century" w:cs="Times New Roman"/>
          <w:color w:val="auto"/>
          <w:kern w:val="2"/>
          <w:szCs w:val="24"/>
        </w:rPr>
        <w:t>条</w:t>
      </w:r>
      <w:r w:rsidRPr="004220AA">
        <w:rPr>
          <w:rFonts w:ascii="Century" w:hAnsi="Century" w:cs="Times New Roman"/>
          <w:color w:val="auto"/>
          <w:kern w:val="2"/>
          <w:szCs w:val="24"/>
        </w:rPr>
        <w:t xml:space="preserve">　隊長【防火管理者、防災管理者】が従業員等に対して行う教育は次による。</w:t>
      </w:r>
    </w:p>
    <w:p w14:paraId="12F5C1F1" w14:textId="77777777" w:rsidR="004220AA" w:rsidRPr="004220AA" w:rsidRDefault="004220AA" w:rsidP="004220AA">
      <w:pPr>
        <w:overflowPunct/>
        <w:textAlignment w:val="auto"/>
        <w:rPr>
          <w:rFonts w:ascii="Century" w:hAnsi="Century" w:cs="Times New Roman"/>
          <w:color w:val="auto"/>
          <w:kern w:val="2"/>
          <w:szCs w:val="24"/>
        </w:rPr>
      </w:pPr>
      <w:r w:rsidRPr="004220AA">
        <w:rPr>
          <w:rFonts w:ascii="Century" w:hAnsi="Century" w:cs="Times New Roman"/>
          <w:color w:val="auto"/>
          <w:kern w:val="2"/>
          <w:szCs w:val="24"/>
        </w:rPr>
        <w:t xml:space="preserve">　一　地震及び津波に関する一般的な知識</w:t>
      </w:r>
    </w:p>
    <w:p w14:paraId="791DFC2F" w14:textId="77777777" w:rsidR="004220AA" w:rsidRPr="004220AA" w:rsidRDefault="004220AA" w:rsidP="004220AA">
      <w:pPr>
        <w:overflowPunct/>
        <w:ind w:leftChars="100" w:left="428" w:hangingChars="100" w:hanging="214"/>
        <w:textAlignment w:val="auto"/>
        <w:rPr>
          <w:rFonts w:ascii="Century" w:hAnsi="Century" w:cs="Times New Roman"/>
          <w:color w:val="auto"/>
          <w:kern w:val="2"/>
          <w:szCs w:val="24"/>
        </w:rPr>
      </w:pPr>
      <w:r w:rsidRPr="004220AA">
        <w:rPr>
          <w:rFonts w:ascii="Century" w:hAnsi="Century" w:cs="Times New Roman"/>
          <w:color w:val="auto"/>
          <w:kern w:val="2"/>
          <w:szCs w:val="24"/>
        </w:rPr>
        <w:t>二　日本海溝・千島海溝周辺海溝型地震に伴い発生すると予想される地震動及び津波に関する知識</w:t>
      </w:r>
    </w:p>
    <w:p w14:paraId="0E609BC7" w14:textId="77777777" w:rsidR="004220AA" w:rsidRPr="004220AA" w:rsidRDefault="004220AA" w:rsidP="004220AA">
      <w:pPr>
        <w:overflowPunct/>
        <w:ind w:leftChars="100" w:left="428" w:hangingChars="100" w:hanging="214"/>
        <w:textAlignment w:val="auto"/>
        <w:rPr>
          <w:rFonts w:ascii="Century" w:hAnsi="Century" w:cs="Times New Roman"/>
          <w:color w:val="auto"/>
          <w:kern w:val="2"/>
          <w:szCs w:val="24"/>
        </w:rPr>
      </w:pPr>
      <w:r w:rsidRPr="004220AA">
        <w:rPr>
          <w:rFonts w:ascii="Century" w:hAnsi="Century" w:cs="Times New Roman"/>
          <w:color w:val="auto"/>
          <w:kern w:val="2"/>
          <w:szCs w:val="24"/>
        </w:rPr>
        <w:t>三　日本海溝・千島海溝周辺海溝型地震防災対策として現在講じられている対策に関する知識</w:t>
      </w:r>
    </w:p>
    <w:p w14:paraId="2B44C8C8" w14:textId="77777777" w:rsidR="004220AA" w:rsidRPr="004220AA" w:rsidRDefault="004220AA" w:rsidP="004220AA">
      <w:pPr>
        <w:overflowPunct/>
        <w:ind w:leftChars="100" w:left="428" w:hangingChars="100" w:hanging="214"/>
        <w:textAlignment w:val="auto"/>
        <w:rPr>
          <w:rFonts w:ascii="Century" w:hAnsi="Century" w:cs="Times New Roman"/>
          <w:color w:val="auto"/>
          <w:kern w:val="2"/>
          <w:szCs w:val="24"/>
        </w:rPr>
      </w:pPr>
      <w:r w:rsidRPr="004220AA">
        <w:rPr>
          <w:rFonts w:ascii="Century" w:hAnsi="Century" w:cs="Times New Roman"/>
          <w:color w:val="auto"/>
          <w:kern w:val="2"/>
          <w:szCs w:val="24"/>
        </w:rPr>
        <w:t>四　後発地震への注意を促す情報の内容及びこれに基づきとられる措置の内容</w:t>
      </w:r>
    </w:p>
    <w:p w14:paraId="08D76FEF" w14:textId="77777777" w:rsidR="004220AA" w:rsidRPr="004220AA" w:rsidRDefault="004220AA" w:rsidP="004220AA">
      <w:pPr>
        <w:overflowPunct/>
        <w:ind w:left="433" w:hangingChars="202" w:hanging="433"/>
        <w:textAlignment w:val="auto"/>
        <w:rPr>
          <w:rFonts w:ascii="Century" w:hAnsi="Century" w:cs="Times New Roman"/>
          <w:color w:val="auto"/>
          <w:kern w:val="2"/>
          <w:szCs w:val="24"/>
        </w:rPr>
      </w:pPr>
      <w:r w:rsidRPr="004220AA">
        <w:rPr>
          <w:rFonts w:ascii="Century" w:hAnsi="Century" w:cs="Times New Roman"/>
          <w:color w:val="auto"/>
          <w:kern w:val="2"/>
          <w:szCs w:val="24"/>
        </w:rPr>
        <w:t xml:space="preserve">　五　後発地震への注意を促す情報が発信された場合及び日本海溝・千島海溝周辺海溝型地震が発生した場合に具体的にとるべき行動に関する知識</w:t>
      </w:r>
    </w:p>
    <w:p w14:paraId="4BEDDE0B" w14:textId="77777777" w:rsidR="004220AA" w:rsidRPr="004220AA" w:rsidRDefault="004220AA" w:rsidP="004220AA">
      <w:pPr>
        <w:overflowPunct/>
        <w:ind w:left="429" w:hangingChars="200" w:hanging="429"/>
        <w:textAlignment w:val="auto"/>
        <w:rPr>
          <w:rFonts w:ascii="Century" w:hAnsi="Century" w:cs="Times New Roman"/>
          <w:color w:val="auto"/>
          <w:kern w:val="2"/>
          <w:szCs w:val="24"/>
        </w:rPr>
      </w:pPr>
      <w:r w:rsidRPr="004220AA">
        <w:rPr>
          <w:rFonts w:ascii="Century" w:hAnsi="Century" w:cs="Times New Roman"/>
          <w:color w:val="auto"/>
          <w:kern w:val="2"/>
          <w:szCs w:val="24"/>
        </w:rPr>
        <w:lastRenderedPageBreak/>
        <w:t xml:space="preserve">　六　後発地震への注意を促す情報が発信された場合及び日本海溝・千島海溝周辺海溝型地震が発生した場合に従業員等が果たすべき役割</w:t>
      </w:r>
    </w:p>
    <w:p w14:paraId="7F6C2B00" w14:textId="77777777" w:rsidR="004220AA" w:rsidRDefault="004220AA" w:rsidP="004220AA">
      <w:pPr>
        <w:overflowPunct/>
        <w:ind w:firstLineChars="100" w:firstLine="214"/>
        <w:textAlignment w:val="auto"/>
        <w:rPr>
          <w:rFonts w:ascii="Century" w:hAnsi="Century" w:cs="Times New Roman" w:hint="default"/>
          <w:color w:val="auto"/>
          <w:kern w:val="2"/>
          <w:szCs w:val="24"/>
        </w:rPr>
      </w:pPr>
      <w:r w:rsidRPr="004220AA">
        <w:rPr>
          <w:rFonts w:ascii="Century" w:hAnsi="Century" w:cs="Times New Roman"/>
          <w:color w:val="auto"/>
          <w:kern w:val="2"/>
          <w:szCs w:val="24"/>
        </w:rPr>
        <w:t>七　日本海溝・千島海溝周辺海溝型地震対策として今後取り組む必要のある課題</w:t>
      </w:r>
    </w:p>
    <w:p w14:paraId="73BAAB7D" w14:textId="77777777" w:rsidR="00100CA0" w:rsidRPr="004220AA" w:rsidRDefault="00100CA0" w:rsidP="004220AA">
      <w:pPr>
        <w:overflowPunct/>
        <w:ind w:firstLineChars="100" w:firstLine="214"/>
        <w:textAlignment w:val="auto"/>
        <w:rPr>
          <w:rFonts w:ascii="Century" w:hAnsi="Century" w:cs="Times New Roman"/>
          <w:color w:val="auto"/>
          <w:kern w:val="2"/>
          <w:szCs w:val="24"/>
        </w:rPr>
      </w:pPr>
    </w:p>
    <w:p w14:paraId="5B51CA6D" w14:textId="77777777" w:rsidR="004220AA" w:rsidRPr="004220AA" w:rsidRDefault="004220AA" w:rsidP="004220AA">
      <w:pPr>
        <w:overflowPunct/>
        <w:textAlignment w:val="auto"/>
        <w:rPr>
          <w:rFonts w:ascii="Century" w:eastAsia="ＭＳ ゴシック" w:hAnsi="Century" w:cs="Times New Roman"/>
          <w:color w:val="auto"/>
          <w:kern w:val="2"/>
          <w:szCs w:val="24"/>
        </w:rPr>
      </w:pPr>
      <w:r w:rsidRPr="004220AA">
        <w:rPr>
          <w:rFonts w:ascii="Century" w:eastAsia="ＭＳ ゴシック" w:hAnsi="Century" w:cs="Times New Roman"/>
          <w:color w:val="auto"/>
          <w:kern w:val="2"/>
          <w:szCs w:val="24"/>
        </w:rPr>
        <w:t>（広報）</w:t>
      </w:r>
    </w:p>
    <w:p w14:paraId="6BCFA6B7" w14:textId="77777777" w:rsidR="004220AA" w:rsidRPr="004220AA" w:rsidRDefault="004220AA" w:rsidP="004220AA">
      <w:pPr>
        <w:overflowPunct/>
        <w:textAlignment w:val="auto"/>
        <w:rPr>
          <w:rFonts w:ascii="Century" w:hAnsi="Century" w:cs="Times New Roman"/>
          <w:color w:val="auto"/>
          <w:kern w:val="2"/>
          <w:szCs w:val="24"/>
        </w:rPr>
      </w:pPr>
      <w:r w:rsidRPr="004220AA">
        <w:rPr>
          <w:rFonts w:ascii="Century" w:eastAsia="ＭＳ ゴシック" w:hAnsi="Century" w:cs="Times New Roman"/>
          <w:color w:val="auto"/>
          <w:kern w:val="2"/>
          <w:szCs w:val="24"/>
        </w:rPr>
        <w:t>第</w:t>
      </w:r>
      <w:r w:rsidR="00F06712" w:rsidRPr="00F06712">
        <w:rPr>
          <w:rFonts w:ascii="ＭＳ 明朝" w:hAnsi="ＭＳ 明朝" w:cs="Times New Roman"/>
          <w:color w:val="auto"/>
          <w:kern w:val="2"/>
          <w:szCs w:val="24"/>
          <w:u w:val="single"/>
        </w:rPr>
        <w:t>11</w:t>
      </w:r>
      <w:r w:rsidRPr="004220AA">
        <w:rPr>
          <w:rFonts w:ascii="Century" w:eastAsia="ＭＳ ゴシック" w:hAnsi="Century" w:cs="Times New Roman"/>
          <w:color w:val="auto"/>
          <w:kern w:val="2"/>
          <w:szCs w:val="24"/>
        </w:rPr>
        <w:t>条</w:t>
      </w:r>
      <w:r w:rsidRPr="004220AA">
        <w:rPr>
          <w:rFonts w:ascii="Century" w:hAnsi="Century" w:cs="Times New Roman"/>
          <w:color w:val="auto"/>
          <w:kern w:val="2"/>
          <w:szCs w:val="24"/>
        </w:rPr>
        <w:t xml:space="preserve">　隊長【防火管理者、防災管理者】が顧客等に対して事前に行う広報は次による。</w:t>
      </w:r>
    </w:p>
    <w:p w14:paraId="183BA2A2" w14:textId="77777777" w:rsidR="004220AA" w:rsidRPr="004220AA" w:rsidRDefault="004220AA" w:rsidP="004220AA">
      <w:pPr>
        <w:overflowPunct/>
        <w:ind w:firstLineChars="100" w:firstLine="214"/>
        <w:textAlignment w:val="auto"/>
        <w:rPr>
          <w:rFonts w:ascii="Century" w:hAnsi="Century" w:cs="Times New Roman"/>
          <w:color w:val="auto"/>
          <w:kern w:val="2"/>
          <w:szCs w:val="24"/>
        </w:rPr>
      </w:pPr>
      <w:r w:rsidRPr="004220AA">
        <w:rPr>
          <w:rFonts w:ascii="Century" w:hAnsi="Century" w:cs="Times New Roman"/>
          <w:color w:val="auto"/>
          <w:kern w:val="2"/>
          <w:szCs w:val="24"/>
        </w:rPr>
        <w:t>一　地震及び津波に関する一般的な知識</w:t>
      </w:r>
      <w:r w:rsidRPr="004220AA">
        <w:rPr>
          <w:rFonts w:ascii="Century" w:hAnsi="Century" w:cs="Times New Roman"/>
          <w:color w:val="auto"/>
          <w:kern w:val="2"/>
          <w:szCs w:val="24"/>
        </w:rPr>
        <w:t xml:space="preserve"> </w:t>
      </w:r>
    </w:p>
    <w:p w14:paraId="42DAE6E9" w14:textId="77777777" w:rsidR="004220AA" w:rsidRPr="004220AA" w:rsidRDefault="004220AA" w:rsidP="004220AA">
      <w:pPr>
        <w:overflowPunct/>
        <w:ind w:leftChars="100" w:left="428" w:hangingChars="100" w:hanging="214"/>
        <w:textAlignment w:val="auto"/>
        <w:rPr>
          <w:rFonts w:ascii="Century" w:hAnsi="Century" w:cs="Times New Roman"/>
          <w:color w:val="auto"/>
          <w:kern w:val="2"/>
          <w:szCs w:val="24"/>
        </w:rPr>
      </w:pPr>
      <w:r w:rsidRPr="004220AA">
        <w:rPr>
          <w:rFonts w:ascii="Century" w:hAnsi="Century" w:cs="Times New Roman"/>
          <w:color w:val="auto"/>
          <w:kern w:val="2"/>
          <w:szCs w:val="24"/>
        </w:rPr>
        <w:t>二　日本海溝・千島海溝周辺海溝型地震に伴い発生すると予想される地震動及び津波に関する知識</w:t>
      </w:r>
    </w:p>
    <w:p w14:paraId="62D94C1D" w14:textId="77777777" w:rsidR="004220AA" w:rsidRPr="004220AA" w:rsidRDefault="004220AA" w:rsidP="004220AA">
      <w:pPr>
        <w:overflowPunct/>
        <w:ind w:leftChars="100" w:left="428" w:hangingChars="100" w:hanging="214"/>
        <w:textAlignment w:val="auto"/>
        <w:rPr>
          <w:rFonts w:ascii="Century" w:hAnsi="Century" w:cs="Times New Roman"/>
          <w:color w:val="auto"/>
          <w:kern w:val="2"/>
          <w:szCs w:val="24"/>
        </w:rPr>
      </w:pPr>
      <w:r w:rsidRPr="004220AA">
        <w:rPr>
          <w:rFonts w:ascii="Century" w:hAnsi="Century" w:cs="Times New Roman"/>
          <w:color w:val="auto"/>
          <w:kern w:val="2"/>
          <w:szCs w:val="24"/>
        </w:rPr>
        <w:t>三　後発地震への注意を促す情報の内容及びこれに基づきとられる措置の内容</w:t>
      </w:r>
    </w:p>
    <w:p w14:paraId="4549DBB6" w14:textId="77777777" w:rsidR="004220AA" w:rsidRPr="004220AA" w:rsidRDefault="004220AA" w:rsidP="004220AA">
      <w:pPr>
        <w:overflowPunct/>
        <w:ind w:leftChars="100" w:left="428" w:hangingChars="100" w:hanging="214"/>
        <w:textAlignment w:val="auto"/>
        <w:rPr>
          <w:rFonts w:ascii="Century" w:hAnsi="Century" w:cs="Times New Roman"/>
          <w:color w:val="auto"/>
          <w:kern w:val="2"/>
          <w:szCs w:val="24"/>
        </w:rPr>
      </w:pPr>
      <w:r w:rsidRPr="004220AA">
        <w:rPr>
          <w:rFonts w:ascii="Century" w:hAnsi="Century" w:cs="Times New Roman"/>
          <w:color w:val="auto"/>
          <w:kern w:val="2"/>
          <w:szCs w:val="24"/>
        </w:rPr>
        <w:t>四　後発地震への注意を促す情報が発信された場合及び日本海溝・千島海溝周辺海溝型地震が発生した場合の出火防止対策、顧客等が協力して行う救助活動・避難行動、自動車運転の自粛等、防災上とるべき行動に関する知識</w:t>
      </w:r>
    </w:p>
    <w:p w14:paraId="3D7EB387" w14:textId="77777777" w:rsidR="004220AA" w:rsidRPr="004220AA" w:rsidRDefault="004220AA" w:rsidP="004220AA">
      <w:pPr>
        <w:overflowPunct/>
        <w:ind w:firstLineChars="100" w:firstLine="214"/>
        <w:textAlignment w:val="auto"/>
        <w:rPr>
          <w:rFonts w:ascii="Century" w:hAnsi="Century" w:cs="Times New Roman"/>
          <w:color w:val="auto"/>
          <w:kern w:val="2"/>
          <w:szCs w:val="24"/>
        </w:rPr>
      </w:pPr>
      <w:r w:rsidRPr="004220AA">
        <w:rPr>
          <w:rFonts w:ascii="Century" w:hAnsi="Century" w:cs="Times New Roman"/>
          <w:color w:val="auto"/>
          <w:kern w:val="2"/>
          <w:szCs w:val="24"/>
        </w:rPr>
        <w:t>五　正確な情報入手の方法</w:t>
      </w:r>
    </w:p>
    <w:p w14:paraId="40BA16CA" w14:textId="77777777" w:rsidR="004220AA" w:rsidRPr="004220AA" w:rsidRDefault="004220AA" w:rsidP="004220AA">
      <w:pPr>
        <w:overflowPunct/>
        <w:ind w:firstLineChars="100" w:firstLine="214"/>
        <w:textAlignment w:val="auto"/>
        <w:rPr>
          <w:rFonts w:ascii="Century" w:hAnsi="Century" w:cs="Times New Roman"/>
          <w:color w:val="auto"/>
          <w:kern w:val="2"/>
          <w:szCs w:val="24"/>
        </w:rPr>
      </w:pPr>
      <w:r w:rsidRPr="004220AA">
        <w:rPr>
          <w:rFonts w:ascii="Century" w:hAnsi="Century" w:cs="Times New Roman"/>
          <w:color w:val="auto"/>
          <w:kern w:val="2"/>
          <w:szCs w:val="24"/>
        </w:rPr>
        <w:t>六　防災関係機関が講ずる災害応急対策等の内容</w:t>
      </w:r>
    </w:p>
    <w:p w14:paraId="3E090791" w14:textId="77777777" w:rsidR="004220AA" w:rsidRPr="004220AA" w:rsidRDefault="004220AA" w:rsidP="004220AA">
      <w:pPr>
        <w:overflowPunct/>
        <w:ind w:firstLineChars="100" w:firstLine="214"/>
        <w:textAlignment w:val="auto"/>
        <w:rPr>
          <w:rFonts w:ascii="Century" w:hAnsi="Century" w:cs="Times New Roman"/>
          <w:color w:val="auto"/>
          <w:kern w:val="2"/>
          <w:szCs w:val="24"/>
        </w:rPr>
      </w:pPr>
      <w:r w:rsidRPr="004220AA">
        <w:rPr>
          <w:rFonts w:ascii="Century" w:hAnsi="Century" w:cs="Times New Roman"/>
          <w:color w:val="auto"/>
          <w:kern w:val="2"/>
          <w:szCs w:val="24"/>
        </w:rPr>
        <w:t>七　各地域における避難対象地域、急傾斜地崩壊危険箇所等に関する知識</w:t>
      </w:r>
    </w:p>
    <w:p w14:paraId="7B742AC0" w14:textId="77777777" w:rsidR="004220AA" w:rsidRPr="004220AA" w:rsidRDefault="004220AA" w:rsidP="004220AA">
      <w:pPr>
        <w:overflowPunct/>
        <w:ind w:firstLineChars="100" w:firstLine="214"/>
        <w:textAlignment w:val="auto"/>
        <w:rPr>
          <w:rFonts w:ascii="Century" w:hAnsi="Century" w:cs="Times New Roman"/>
          <w:color w:val="auto"/>
          <w:kern w:val="2"/>
          <w:szCs w:val="24"/>
        </w:rPr>
      </w:pPr>
      <w:r w:rsidRPr="004220AA">
        <w:rPr>
          <w:rFonts w:ascii="Century" w:hAnsi="Century" w:cs="Times New Roman"/>
          <w:color w:val="auto"/>
          <w:kern w:val="2"/>
          <w:szCs w:val="24"/>
        </w:rPr>
        <w:t>八　各地域における避難場所及び避難経路に関する知識</w:t>
      </w:r>
    </w:p>
    <w:p w14:paraId="3299093A" w14:textId="77777777" w:rsidR="004220AA" w:rsidRPr="004220AA" w:rsidRDefault="004220AA" w:rsidP="004220AA">
      <w:pPr>
        <w:overflowPunct/>
        <w:textAlignment w:val="auto"/>
        <w:rPr>
          <w:rFonts w:ascii="Century" w:hAnsi="Century" w:cs="Times New Roman"/>
          <w:color w:val="auto"/>
          <w:kern w:val="2"/>
          <w:szCs w:val="24"/>
        </w:rPr>
      </w:pPr>
    </w:p>
    <w:p w14:paraId="3403CB1D" w14:textId="77777777" w:rsidR="004220AA" w:rsidRDefault="004220AA" w:rsidP="004220AA">
      <w:pPr>
        <w:overflowPunct/>
        <w:textAlignment w:val="auto"/>
        <w:rPr>
          <w:rFonts w:ascii="Century" w:hAnsi="Century" w:cs="Times New Roman" w:hint="default"/>
          <w:color w:val="auto"/>
          <w:kern w:val="2"/>
          <w:szCs w:val="24"/>
        </w:rPr>
      </w:pPr>
    </w:p>
    <w:p w14:paraId="1093F799" w14:textId="77777777" w:rsidR="00B87F09" w:rsidRPr="004220AA" w:rsidRDefault="00B87F09" w:rsidP="004220AA">
      <w:pPr>
        <w:overflowPunct/>
        <w:textAlignment w:val="auto"/>
        <w:rPr>
          <w:rFonts w:ascii="Century" w:hAnsi="Century" w:cs="Times New Roman"/>
          <w:color w:val="auto"/>
          <w:kern w:val="2"/>
          <w:szCs w:val="24"/>
        </w:rPr>
      </w:pPr>
    </w:p>
    <w:p w14:paraId="178E56D1" w14:textId="77777777" w:rsidR="004220AA" w:rsidRPr="004220AA" w:rsidRDefault="004220AA" w:rsidP="004220AA">
      <w:pPr>
        <w:overflowPunct/>
        <w:textAlignment w:val="auto"/>
        <w:rPr>
          <w:rFonts w:ascii="Century" w:hAnsi="Century" w:cs="Times New Roman"/>
          <w:color w:val="auto"/>
          <w:kern w:val="2"/>
          <w:szCs w:val="24"/>
        </w:rPr>
      </w:pPr>
      <w:r w:rsidRPr="004220AA">
        <w:rPr>
          <w:rFonts w:ascii="Century" w:hAnsi="Century" w:cs="Times New Roman"/>
          <w:color w:val="auto"/>
          <w:kern w:val="2"/>
          <w:szCs w:val="24"/>
        </w:rPr>
        <w:t>※１　この</w:t>
      </w:r>
      <w:r w:rsidR="00100CA0">
        <w:rPr>
          <w:rFonts w:ascii="Century" w:hAnsi="Century" w:cs="Times New Roman"/>
          <w:color w:val="auto"/>
          <w:kern w:val="2"/>
          <w:szCs w:val="24"/>
        </w:rPr>
        <w:t>様式</w:t>
      </w:r>
      <w:r w:rsidRPr="004220AA">
        <w:rPr>
          <w:rFonts w:ascii="Century" w:hAnsi="Century" w:cs="Times New Roman"/>
          <w:color w:val="auto"/>
          <w:kern w:val="2"/>
          <w:szCs w:val="24"/>
        </w:rPr>
        <w:t>は、ここに定める以外の事項を定めることを妨げているものではない。</w:t>
      </w:r>
    </w:p>
    <w:p w14:paraId="4AA5462C" w14:textId="77777777" w:rsidR="004220AA" w:rsidRPr="004220AA" w:rsidRDefault="004220AA" w:rsidP="004220AA">
      <w:pPr>
        <w:overflowPunct/>
        <w:textAlignment w:val="auto"/>
        <w:rPr>
          <w:rFonts w:ascii="Century" w:hAnsi="Century" w:cs="Times New Roman"/>
          <w:color w:val="auto"/>
          <w:kern w:val="2"/>
          <w:szCs w:val="24"/>
        </w:rPr>
      </w:pPr>
      <w:r w:rsidRPr="004220AA">
        <w:rPr>
          <w:rFonts w:ascii="Century" w:hAnsi="Century" w:cs="Times New Roman"/>
          <w:color w:val="auto"/>
          <w:kern w:val="2"/>
          <w:szCs w:val="24"/>
        </w:rPr>
        <w:t xml:space="preserve">　　　事業所等で安全確保対策等を定める必要があれば</w:t>
      </w:r>
      <w:r w:rsidR="00100CA0">
        <w:rPr>
          <w:rFonts w:ascii="Century" w:hAnsi="Century" w:cs="Times New Roman"/>
          <w:color w:val="auto"/>
          <w:kern w:val="2"/>
          <w:szCs w:val="24"/>
        </w:rPr>
        <w:t>別途</w:t>
      </w:r>
      <w:r w:rsidRPr="004220AA">
        <w:rPr>
          <w:rFonts w:ascii="Century" w:hAnsi="Century" w:cs="Times New Roman"/>
          <w:color w:val="auto"/>
          <w:kern w:val="2"/>
          <w:szCs w:val="24"/>
        </w:rPr>
        <w:t>規定すること。</w:t>
      </w:r>
    </w:p>
    <w:p w14:paraId="4181F34E" w14:textId="77777777" w:rsidR="004220AA" w:rsidRPr="004220AA" w:rsidRDefault="004220AA" w:rsidP="004220AA">
      <w:pPr>
        <w:overflowPunct/>
        <w:textAlignment w:val="auto"/>
        <w:rPr>
          <w:rFonts w:ascii="Century" w:hAnsi="Century" w:cs="Times New Roman"/>
          <w:color w:val="auto"/>
          <w:kern w:val="2"/>
          <w:szCs w:val="24"/>
        </w:rPr>
      </w:pPr>
      <w:r w:rsidRPr="004220AA">
        <w:rPr>
          <w:rFonts w:ascii="Century" w:hAnsi="Century" w:cs="Times New Roman"/>
          <w:color w:val="auto"/>
          <w:kern w:val="2"/>
          <w:szCs w:val="24"/>
        </w:rPr>
        <w:t>※２　本文中【　】については、当該計画・規程に基づき適切な用語を</w:t>
      </w:r>
      <w:r w:rsidR="00100CA0">
        <w:rPr>
          <w:rFonts w:ascii="Century" w:hAnsi="Century" w:cs="Times New Roman"/>
          <w:color w:val="auto"/>
          <w:kern w:val="2"/>
          <w:szCs w:val="24"/>
        </w:rPr>
        <w:t>相対的に読替え</w:t>
      </w:r>
      <w:r w:rsidRPr="004220AA">
        <w:rPr>
          <w:rFonts w:ascii="Century" w:hAnsi="Century" w:cs="Times New Roman"/>
          <w:color w:val="auto"/>
          <w:kern w:val="2"/>
          <w:szCs w:val="24"/>
        </w:rPr>
        <w:t>すること。</w:t>
      </w:r>
    </w:p>
    <w:p w14:paraId="315FD1B3" w14:textId="77777777" w:rsidR="004220AA" w:rsidRPr="004220AA" w:rsidRDefault="004220AA" w:rsidP="004220AA">
      <w:pPr>
        <w:overflowPunct/>
        <w:ind w:left="429" w:hangingChars="200" w:hanging="429"/>
        <w:textAlignment w:val="auto"/>
        <w:rPr>
          <w:rFonts w:ascii="Century" w:hAnsi="Century" w:cs="Times New Roman"/>
          <w:color w:val="auto"/>
          <w:kern w:val="2"/>
          <w:szCs w:val="24"/>
        </w:rPr>
      </w:pPr>
      <w:r w:rsidRPr="004220AA">
        <w:rPr>
          <w:rFonts w:ascii="Century" w:hAnsi="Century" w:cs="Times New Roman"/>
          <w:color w:val="auto"/>
          <w:kern w:val="2"/>
          <w:szCs w:val="24"/>
        </w:rPr>
        <w:t>※３　この</w:t>
      </w:r>
      <w:r w:rsidR="00100CA0">
        <w:rPr>
          <w:rFonts w:ascii="Century" w:hAnsi="Century" w:cs="Times New Roman"/>
          <w:color w:val="auto"/>
          <w:kern w:val="2"/>
          <w:szCs w:val="24"/>
        </w:rPr>
        <w:t>様式</w:t>
      </w:r>
      <w:r w:rsidRPr="004220AA">
        <w:rPr>
          <w:rFonts w:ascii="Century" w:hAnsi="Century" w:cs="Times New Roman"/>
          <w:color w:val="auto"/>
          <w:kern w:val="2"/>
          <w:szCs w:val="24"/>
        </w:rPr>
        <w:t>にある組織等を規定するうえで、地震発災時の応急対応を考えると、なるべく既存計画（規定）に定める組織を用いた方が望ましい。</w:t>
      </w:r>
    </w:p>
    <w:p w14:paraId="43FC9C1D" w14:textId="77777777" w:rsidR="004220AA" w:rsidRPr="004220AA" w:rsidRDefault="004220AA" w:rsidP="004220AA">
      <w:pPr>
        <w:overflowPunct/>
        <w:ind w:left="429" w:hangingChars="200" w:hanging="429"/>
        <w:textAlignment w:val="auto"/>
        <w:rPr>
          <w:rFonts w:ascii="Century" w:hAnsi="Century" w:cs="Times New Roman"/>
          <w:color w:val="auto"/>
          <w:kern w:val="2"/>
          <w:szCs w:val="24"/>
        </w:rPr>
      </w:pPr>
      <w:r w:rsidRPr="004220AA">
        <w:rPr>
          <w:rFonts w:ascii="Century" w:hAnsi="Century" w:cs="Times New Roman"/>
          <w:color w:val="auto"/>
          <w:kern w:val="2"/>
          <w:szCs w:val="24"/>
        </w:rPr>
        <w:t>※４　予防規程の作成に当たっては、危険物の規</w:t>
      </w:r>
      <w:r w:rsidRPr="004220AA">
        <w:rPr>
          <w:rFonts w:ascii="ＭＳ 明朝" w:hAnsi="ＭＳ 明朝" w:cs="Times New Roman"/>
          <w:color w:val="auto"/>
          <w:kern w:val="2"/>
          <w:szCs w:val="24"/>
        </w:rPr>
        <w:t>制に関する規則第60条の2第1項第11号の2の規定に基づき発出している「危険物施設の地震・津波対策に係る予防規程の策定について」（平成24年8月21日付け消防危第197号）において、</w:t>
      </w:r>
      <w:r w:rsidRPr="004220AA">
        <w:rPr>
          <w:rFonts w:ascii="ＭＳ 明朝" w:hAnsi="ＭＳ 明朝" w:cs="Times New Roman"/>
          <w:color w:val="auto"/>
          <w:szCs w:val="24"/>
        </w:rPr>
        <w:t>地震が発生した場合に加え、地震に伴う津波が発生し</w:t>
      </w:r>
      <w:r w:rsidRPr="004220AA">
        <w:rPr>
          <w:rFonts w:ascii="ＭＳ 明朝" w:hAnsi="ＭＳ 明朝" w:cs="Times New Roman"/>
          <w:color w:val="auto"/>
          <w:kern w:val="2"/>
          <w:szCs w:val="24"/>
        </w:rPr>
        <w:t>、又は発生するおそれがある場合における施設及び設備に対する点検</w:t>
      </w:r>
      <w:r w:rsidRPr="004220AA">
        <w:rPr>
          <w:rFonts w:ascii="Century" w:hAnsi="Century" w:cs="Times New Roman"/>
          <w:color w:val="auto"/>
          <w:kern w:val="2"/>
          <w:szCs w:val="24"/>
        </w:rPr>
        <w:t>、応急措置等に関する予防規程に盛り込むべき事項を取りまとめていることから、当該通知との整合性に留意されたいこと。</w:t>
      </w:r>
    </w:p>
    <w:p w14:paraId="4CFDE771" w14:textId="77777777" w:rsidR="004220AA" w:rsidRPr="004220AA" w:rsidRDefault="004220AA" w:rsidP="004220AA">
      <w:pPr>
        <w:overflowPunct/>
        <w:ind w:left="429" w:hangingChars="200" w:hanging="429"/>
        <w:textAlignment w:val="auto"/>
        <w:rPr>
          <w:rFonts w:ascii="Century" w:hAnsi="Century" w:cs="Times New Roman"/>
          <w:color w:val="auto"/>
          <w:kern w:val="2"/>
          <w:szCs w:val="24"/>
        </w:rPr>
      </w:pPr>
      <w:r w:rsidRPr="004220AA">
        <w:rPr>
          <w:rFonts w:ascii="Century" w:hAnsi="Century" w:cs="Times New Roman"/>
          <w:color w:val="auto"/>
          <w:kern w:val="2"/>
          <w:szCs w:val="24"/>
        </w:rPr>
        <w:t>※５　※４の応急措置等の実施にあたっては、強い揺れを感じたとき、弱い揺れであっても長い時間ゆっくりとした揺れを感じたとき、揺れを感じなくても津波警報等が発表されたときのいずれにおいても、直ちに海浜から離れ、急いで安全な場所に避難することを原則とし、その後、津波に関する情報を把握し津波到達まで時間的余裕があると認められる場合に、避難に要する時間を十分確保した上で行うものであること。</w:t>
      </w:r>
    </w:p>
    <w:p w14:paraId="43A4AAE6" w14:textId="77777777" w:rsidR="004220AA" w:rsidRPr="004220AA" w:rsidRDefault="004220AA" w:rsidP="004220AA">
      <w:pPr>
        <w:overflowPunct/>
        <w:ind w:leftChars="200" w:left="429" w:firstLineChars="100" w:firstLine="214"/>
        <w:textAlignment w:val="auto"/>
        <w:rPr>
          <w:rFonts w:ascii="Century" w:hAnsi="Century" w:cs="Times New Roman"/>
          <w:color w:val="auto"/>
          <w:kern w:val="2"/>
          <w:szCs w:val="24"/>
        </w:rPr>
      </w:pPr>
      <w:r w:rsidRPr="004220AA">
        <w:rPr>
          <w:rFonts w:ascii="Century" w:hAnsi="Century" w:cs="Times New Roman"/>
          <w:color w:val="auto"/>
          <w:kern w:val="2"/>
          <w:szCs w:val="24"/>
        </w:rPr>
        <w:t>また、当該施設の内外の状況を十分に勘案し、技術的に妥当と考えられるものであること。</w:t>
      </w:r>
    </w:p>
    <w:p w14:paraId="1F3D1305" w14:textId="77777777" w:rsidR="004220AA" w:rsidRPr="004220AA" w:rsidRDefault="00100CA0" w:rsidP="004220AA">
      <w:pPr>
        <w:overflowPunct/>
        <w:textAlignment w:val="auto"/>
        <w:rPr>
          <w:rFonts w:ascii="Century" w:hAnsi="Century" w:cs="Times New Roman"/>
          <w:color w:val="auto"/>
          <w:kern w:val="2"/>
          <w:szCs w:val="24"/>
        </w:rPr>
      </w:pPr>
      <w:r>
        <w:rPr>
          <w:rFonts w:ascii="Century" w:hAnsi="Century" w:cs="Times New Roman" w:hint="default"/>
          <w:color w:val="auto"/>
          <w:kern w:val="2"/>
          <w:szCs w:val="24"/>
        </w:rPr>
        <w:br w:type="page"/>
      </w:r>
      <w:r w:rsidR="004220AA" w:rsidRPr="004220AA">
        <w:rPr>
          <w:rFonts w:ascii="Century" w:hAnsi="Century" w:cs="Times New Roman"/>
          <w:color w:val="auto"/>
          <w:kern w:val="2"/>
          <w:szCs w:val="24"/>
        </w:rPr>
        <w:lastRenderedPageBreak/>
        <w:t>別表第１</w:t>
      </w:r>
    </w:p>
    <w:p w14:paraId="050F7C04" w14:textId="59EAE1F1" w:rsidR="004220AA" w:rsidRPr="004220AA" w:rsidRDefault="00C87F2E" w:rsidP="004220AA">
      <w:pPr>
        <w:overflowPunct/>
        <w:textAlignment w:val="auto"/>
        <w:rPr>
          <w:rFonts w:ascii="Century" w:hAnsi="Century" w:cs="Times New Roman"/>
          <w:color w:val="auto"/>
          <w:kern w:val="2"/>
          <w:szCs w:val="24"/>
        </w:rPr>
      </w:pPr>
      <w:r w:rsidRPr="004220AA">
        <w:rPr>
          <w:rFonts w:ascii="Century" w:hAnsi="Century" w:cs="Times New Roman"/>
          <w:noProof/>
          <w:color w:val="auto"/>
          <w:kern w:val="2"/>
          <w:sz w:val="20"/>
          <w:szCs w:val="24"/>
        </w:rPr>
        <mc:AlternateContent>
          <mc:Choice Requires="wps">
            <w:drawing>
              <wp:anchor distT="0" distB="0" distL="114300" distR="114300" simplePos="0" relativeHeight="251654656" behindDoc="0" locked="0" layoutInCell="1" allowOverlap="1" wp14:anchorId="1D4C25AD" wp14:editId="08DB236E">
                <wp:simplePos x="0" y="0"/>
                <wp:positionH relativeFrom="column">
                  <wp:posOffset>228600</wp:posOffset>
                </wp:positionH>
                <wp:positionV relativeFrom="paragraph">
                  <wp:posOffset>114300</wp:posOffset>
                </wp:positionV>
                <wp:extent cx="5143500" cy="2857500"/>
                <wp:effectExtent l="0" t="0" r="0" b="0"/>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857500"/>
                        </a:xfrm>
                        <a:prstGeom prst="rect">
                          <a:avLst/>
                        </a:prstGeom>
                        <a:solidFill>
                          <a:srgbClr val="FFFFFF"/>
                        </a:solidFill>
                        <a:ln w="9525">
                          <a:solidFill>
                            <a:srgbClr val="000000"/>
                          </a:solidFill>
                          <a:miter lim="800000"/>
                          <a:headEnd/>
                          <a:tailEnd/>
                        </a:ln>
                      </wps:spPr>
                      <wps:txbx>
                        <w:txbxContent>
                          <w:p w14:paraId="1EFA494B" w14:textId="77777777" w:rsidR="004220AA" w:rsidRDefault="004220AA" w:rsidP="004220AA">
                            <w:pPr>
                              <w:jc w:val="center"/>
                              <w:rPr>
                                <w:rFonts w:eastAsia="ＭＳ ゴシック"/>
                                <w:sz w:val="24"/>
                              </w:rPr>
                            </w:pPr>
                            <w:r>
                              <w:rPr>
                                <w:rFonts w:eastAsia="ＭＳ ゴシック"/>
                                <w:sz w:val="24"/>
                              </w:rPr>
                              <w:t>地震防災隊組織表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C25AD" id="Rectangle 27" o:spid="_x0000_s1033" style="position:absolute;left:0;text-align:left;margin-left:18pt;margin-top:9pt;width:405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">
                <v:textbox>
                  <w:txbxContent>
                    <w:p w14:paraId="1EFA494B" w14:textId="77777777" w:rsidR="004220AA" w:rsidRDefault="004220AA" w:rsidP="004220AA">
                      <w:pPr>
                        <w:jc w:val="center"/>
                        <w:rPr>
                          <w:rFonts w:eastAsia="ＭＳ ゴシック"/>
                          <w:sz w:val="24"/>
                        </w:rPr>
                      </w:pPr>
                      <w:r>
                        <w:rPr>
                          <w:rFonts w:eastAsia="ＭＳ ゴシック"/>
                          <w:sz w:val="24"/>
                        </w:rPr>
                        <w:t>地震防災隊組織表</w:t>
                      </w:r>
                    </w:p>
                  </w:txbxContent>
                </v:textbox>
              </v:rect>
            </w:pict>
          </mc:Fallback>
        </mc:AlternateContent>
      </w:r>
    </w:p>
    <w:p w14:paraId="3E1546B9" w14:textId="77777777" w:rsidR="004220AA" w:rsidRPr="004220AA" w:rsidRDefault="004220AA" w:rsidP="004220AA">
      <w:pPr>
        <w:overflowPunct/>
        <w:textAlignment w:val="auto"/>
        <w:rPr>
          <w:rFonts w:ascii="Century" w:hAnsi="Century" w:cs="Times New Roman"/>
          <w:color w:val="auto"/>
          <w:kern w:val="2"/>
          <w:szCs w:val="24"/>
        </w:rPr>
      </w:pPr>
    </w:p>
    <w:p w14:paraId="5146F38F" w14:textId="4A6E2B61" w:rsidR="004220AA" w:rsidRPr="004220AA" w:rsidRDefault="00C87F2E" w:rsidP="004220AA">
      <w:pPr>
        <w:overflowPunct/>
        <w:textAlignment w:val="auto"/>
        <w:rPr>
          <w:rFonts w:ascii="Century" w:hAnsi="Century" w:cs="Times New Roman"/>
          <w:color w:val="auto"/>
          <w:kern w:val="2"/>
          <w:szCs w:val="24"/>
        </w:rPr>
      </w:pPr>
      <w:r>
        <w:rPr>
          <w:rFonts w:ascii="Century" w:hAnsi="Century" w:cs="Times New Roman"/>
          <w:noProof/>
          <w:color w:val="auto"/>
          <w:kern w:val="2"/>
          <w:szCs w:val="24"/>
        </w:rPr>
        <mc:AlternateContent>
          <mc:Choice Requires="wpg">
            <w:drawing>
              <wp:anchor distT="0" distB="0" distL="114300" distR="114300" simplePos="0" relativeHeight="251655680" behindDoc="0" locked="0" layoutInCell="1" allowOverlap="1" wp14:anchorId="0D4E0CFB" wp14:editId="62D2C220">
                <wp:simplePos x="0" y="0"/>
                <wp:positionH relativeFrom="column">
                  <wp:posOffset>342900</wp:posOffset>
                </wp:positionH>
                <wp:positionV relativeFrom="paragraph">
                  <wp:posOffset>241935</wp:posOffset>
                </wp:positionV>
                <wp:extent cx="4686300" cy="2067560"/>
                <wp:effectExtent l="0" t="0" r="0" b="0"/>
                <wp:wrapNone/>
                <wp:docPr id="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2067560"/>
                          <a:chOff x="1787" y="2715"/>
                          <a:chExt cx="7380" cy="3256"/>
                        </a:xfrm>
                      </wpg:grpSpPr>
                      <wps:wsp>
                        <wps:cNvPr id="2" name="Rectangle 28"/>
                        <wps:cNvSpPr>
                          <a:spLocks noChangeArrowheads="1"/>
                        </wps:cNvSpPr>
                        <wps:spPr bwMode="auto">
                          <a:xfrm>
                            <a:off x="1787" y="3342"/>
                            <a:ext cx="2340" cy="1035"/>
                          </a:xfrm>
                          <a:prstGeom prst="rect">
                            <a:avLst/>
                          </a:prstGeom>
                          <a:solidFill>
                            <a:srgbClr val="FFFFFF"/>
                          </a:solidFill>
                          <a:ln w="9525">
                            <a:solidFill>
                              <a:srgbClr val="000000"/>
                            </a:solidFill>
                            <a:miter lim="800000"/>
                            <a:headEnd/>
                            <a:tailEnd/>
                          </a:ln>
                        </wps:spPr>
                        <wps:txbx>
                          <w:txbxContent>
                            <w:p w14:paraId="12FF9F14" w14:textId="77777777" w:rsidR="004220AA" w:rsidRDefault="004220AA" w:rsidP="00100CA0">
                              <w:pPr>
                                <w:spacing w:line="276" w:lineRule="auto"/>
                                <w:rPr>
                                  <w:rFonts w:hint="default"/>
                                </w:rPr>
                              </w:pPr>
                              <w:r>
                                <w:t>地震防災隊長</w:t>
                              </w:r>
                            </w:p>
                            <w:p w14:paraId="7386834E" w14:textId="77777777" w:rsidR="00100CA0" w:rsidRPr="00100CA0" w:rsidRDefault="00100CA0" w:rsidP="00100CA0">
                              <w:pPr>
                                <w:spacing w:line="276" w:lineRule="auto"/>
                                <w:rPr>
                                  <w:u w:val="single"/>
                                </w:rPr>
                              </w:pPr>
                              <w:r w:rsidRPr="00100CA0">
                                <w:rPr>
                                  <w:u w:val="single"/>
                                </w:rPr>
                                <w:t xml:space="preserve">　　　　　　　　　　</w:t>
                              </w:r>
                            </w:p>
                          </w:txbxContent>
                        </wps:txbx>
                        <wps:bodyPr rot="0" vert="horz" wrap="square" lIns="91440" tIns="45720" rIns="91440" bIns="45720" anchor="t" anchorCtr="0" upright="1">
                          <a:noAutofit/>
                        </wps:bodyPr>
                      </wps:wsp>
                      <wps:wsp>
                        <wps:cNvPr id="3" name="Rectangle 29"/>
                        <wps:cNvSpPr>
                          <a:spLocks noChangeArrowheads="1"/>
                        </wps:cNvSpPr>
                        <wps:spPr bwMode="auto">
                          <a:xfrm>
                            <a:off x="1787" y="4800"/>
                            <a:ext cx="2340" cy="1171"/>
                          </a:xfrm>
                          <a:prstGeom prst="rect">
                            <a:avLst/>
                          </a:prstGeom>
                          <a:solidFill>
                            <a:srgbClr val="FFFFFF"/>
                          </a:solidFill>
                          <a:ln w="9525">
                            <a:solidFill>
                              <a:srgbClr val="000000"/>
                            </a:solidFill>
                            <a:miter lim="800000"/>
                            <a:headEnd/>
                            <a:tailEnd/>
                          </a:ln>
                        </wps:spPr>
                        <wps:txbx>
                          <w:txbxContent>
                            <w:p w14:paraId="59519BB6" w14:textId="77777777" w:rsidR="004220AA" w:rsidRDefault="004220AA" w:rsidP="00100CA0">
                              <w:pPr>
                                <w:spacing w:line="276" w:lineRule="auto"/>
                              </w:pPr>
                              <w:r>
                                <w:t>地震防災副隊長</w:t>
                              </w:r>
                            </w:p>
                            <w:p w14:paraId="2ACF6930" w14:textId="77777777" w:rsidR="004220AA" w:rsidRPr="00100CA0" w:rsidRDefault="00100CA0" w:rsidP="00100CA0">
                              <w:pPr>
                                <w:spacing w:line="276" w:lineRule="auto"/>
                              </w:pPr>
                              <w:r>
                                <w:rPr>
                                  <w:u w:val="single"/>
                                </w:rPr>
                                <w:t xml:space="preserve">　</w:t>
                              </w:r>
                              <w:r w:rsidRPr="00100CA0">
                                <w:rPr>
                                  <w:u w:val="single"/>
                                </w:rPr>
                                <w:t xml:space="preserve">　　　　　　　　</w:t>
                              </w:r>
                              <w:r w:rsidRPr="00100CA0">
                                <w:t xml:space="preserve"> </w:t>
                              </w:r>
                            </w:p>
                          </w:txbxContent>
                        </wps:txbx>
                        <wps:bodyPr rot="0" vert="horz" wrap="square" lIns="91440" tIns="45720" rIns="91440" bIns="45720" anchor="t" anchorCtr="0" upright="1">
                          <a:noAutofit/>
                        </wps:bodyPr>
                      </wps:wsp>
                      <wps:wsp>
                        <wps:cNvPr id="4" name="Rectangle 30"/>
                        <wps:cNvSpPr>
                          <a:spLocks noChangeArrowheads="1"/>
                        </wps:cNvSpPr>
                        <wps:spPr bwMode="auto">
                          <a:xfrm>
                            <a:off x="5387" y="4668"/>
                            <a:ext cx="3780" cy="1303"/>
                          </a:xfrm>
                          <a:prstGeom prst="rect">
                            <a:avLst/>
                          </a:prstGeom>
                          <a:solidFill>
                            <a:srgbClr val="FFFFFF"/>
                          </a:solidFill>
                          <a:ln w="9525">
                            <a:solidFill>
                              <a:srgbClr val="000000"/>
                            </a:solidFill>
                            <a:miter lim="800000"/>
                            <a:headEnd/>
                            <a:tailEnd/>
                          </a:ln>
                        </wps:spPr>
                        <wps:txbx>
                          <w:txbxContent>
                            <w:p w14:paraId="7E3AB2A7" w14:textId="77777777" w:rsidR="004220AA" w:rsidRPr="006E5597" w:rsidRDefault="004220AA" w:rsidP="004220AA">
                              <w:r w:rsidRPr="006E5597">
                                <w:t>避難誘導班</w:t>
                              </w:r>
                            </w:p>
                            <w:p w14:paraId="2CE4AEC6" w14:textId="77777777" w:rsidR="00100CA0" w:rsidRPr="00A9635A" w:rsidRDefault="00100CA0" w:rsidP="00100CA0">
                              <w:pPr>
                                <w:rPr>
                                  <w:rFonts w:hint="default"/>
                                  <w:color w:val="FF0000"/>
                                  <w:u w:val="single"/>
                                </w:rPr>
                              </w:pPr>
                              <w:r w:rsidRPr="00A9635A">
                                <w:t xml:space="preserve">　</w:t>
                              </w:r>
                              <w:r w:rsidRPr="00A9635A">
                                <w:rPr>
                                  <w:u w:val="single"/>
                                </w:rPr>
                                <w:t xml:space="preserve">　　　　　　　　　　　　　　　</w:t>
                              </w:r>
                            </w:p>
                            <w:p w14:paraId="5C11B061" w14:textId="77777777" w:rsidR="00100CA0" w:rsidRPr="00100CA0" w:rsidRDefault="00100CA0" w:rsidP="00100CA0">
                              <w:pPr>
                                <w:ind w:firstLineChars="100" w:firstLine="214"/>
                                <w:rPr>
                                  <w:color w:val="auto"/>
                                  <w:u w:val="single"/>
                                </w:rPr>
                              </w:pPr>
                              <w:r w:rsidRPr="00100CA0">
                                <w:rPr>
                                  <w:color w:val="auto"/>
                                  <w:u w:val="single"/>
                                </w:rPr>
                                <w:t xml:space="preserve">　　　　　　　　　　　　　　　</w:t>
                              </w:r>
                            </w:p>
                            <w:p w14:paraId="2DA859E6" w14:textId="77777777" w:rsidR="004220AA" w:rsidRPr="00100CA0" w:rsidRDefault="004220AA" w:rsidP="004220AA">
                              <w:pPr>
                                <w:ind w:firstLineChars="100" w:firstLine="214"/>
                              </w:pPr>
                            </w:p>
                          </w:txbxContent>
                        </wps:txbx>
                        <wps:bodyPr rot="0" vert="horz" wrap="square" lIns="91440" tIns="45720" rIns="91440" bIns="45720" anchor="t" anchorCtr="0" upright="1">
                          <a:noAutofit/>
                        </wps:bodyPr>
                      </wps:wsp>
                      <wps:wsp>
                        <wps:cNvPr id="5" name="Rectangle 31"/>
                        <wps:cNvSpPr>
                          <a:spLocks noChangeArrowheads="1"/>
                        </wps:cNvSpPr>
                        <wps:spPr bwMode="auto">
                          <a:xfrm>
                            <a:off x="5387" y="2715"/>
                            <a:ext cx="3780" cy="1339"/>
                          </a:xfrm>
                          <a:prstGeom prst="rect">
                            <a:avLst/>
                          </a:prstGeom>
                          <a:solidFill>
                            <a:srgbClr val="FFFFFF"/>
                          </a:solidFill>
                          <a:ln w="9525">
                            <a:solidFill>
                              <a:srgbClr val="000000"/>
                            </a:solidFill>
                            <a:miter lim="800000"/>
                            <a:headEnd/>
                            <a:tailEnd/>
                          </a:ln>
                        </wps:spPr>
                        <wps:txbx>
                          <w:txbxContent>
                            <w:p w14:paraId="07472FA2" w14:textId="77777777" w:rsidR="004220AA" w:rsidRPr="006E5597" w:rsidRDefault="004220AA" w:rsidP="004220AA">
                              <w:r w:rsidRPr="006E5597">
                                <w:t>情報収集連絡班</w:t>
                              </w:r>
                            </w:p>
                            <w:p w14:paraId="50FAFD71" w14:textId="77777777" w:rsidR="00100CA0" w:rsidRPr="00100CA0" w:rsidRDefault="004220AA" w:rsidP="00100CA0">
                              <w:pPr>
                                <w:rPr>
                                  <w:rFonts w:hint="default"/>
                                  <w:color w:val="FF0000"/>
                                  <w:u w:val="single"/>
                                </w:rPr>
                              </w:pPr>
                              <w:r>
                                <w:t xml:space="preserve">　</w:t>
                              </w:r>
                              <w:bookmarkStart w:id="1" w:name="_Hlk121760534"/>
                              <w:bookmarkStart w:id="2" w:name="_Hlk121760535"/>
                              <w:r w:rsidR="00100CA0" w:rsidRPr="00100CA0">
                                <w:rPr>
                                  <w:u w:val="single"/>
                                </w:rPr>
                                <w:t xml:space="preserve">　　　　　　　　　　　　　　　</w:t>
                              </w:r>
                            </w:p>
                            <w:p w14:paraId="47D9BC9B" w14:textId="77777777" w:rsidR="004220AA" w:rsidRPr="00100CA0" w:rsidRDefault="00100CA0" w:rsidP="004220AA">
                              <w:pPr>
                                <w:ind w:firstLineChars="100" w:firstLine="214"/>
                                <w:rPr>
                                  <w:color w:val="auto"/>
                                  <w:u w:val="single"/>
                                </w:rPr>
                              </w:pPr>
                              <w:r w:rsidRPr="00100CA0">
                                <w:rPr>
                                  <w:color w:val="auto"/>
                                  <w:u w:val="single"/>
                                </w:rPr>
                                <w:t xml:space="preserve">　　　　　　　　　　　　　　　</w:t>
                              </w:r>
                              <w:bookmarkEnd w:id="1"/>
                              <w:bookmarkEnd w:id="2"/>
                            </w:p>
                          </w:txbxContent>
                        </wps:txbx>
                        <wps:bodyPr rot="0" vert="horz" wrap="square" lIns="91440" tIns="45720" rIns="91440" bIns="45720" anchor="t" anchorCtr="0" upright="1">
                          <a:noAutofit/>
                        </wps:bodyPr>
                      </wps:wsp>
                      <wps:wsp>
                        <wps:cNvPr id="6" name="Line 32"/>
                        <wps:cNvCnPr>
                          <a:cxnSpLocks noChangeShapeType="1"/>
                        </wps:cNvCnPr>
                        <wps:spPr bwMode="auto">
                          <a:xfrm>
                            <a:off x="4127" y="403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3"/>
                        <wps:cNvCnPr>
                          <a:cxnSpLocks noChangeShapeType="1"/>
                        </wps:cNvCnPr>
                        <wps:spPr bwMode="auto">
                          <a:xfrm>
                            <a:off x="4847" y="3276"/>
                            <a:ext cx="0" cy="2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4"/>
                        <wps:cNvCnPr>
                          <a:cxnSpLocks noChangeShapeType="1"/>
                        </wps:cNvCnPr>
                        <wps:spPr bwMode="auto">
                          <a:xfrm>
                            <a:off x="4847" y="559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35"/>
                        <wps:cNvCnPr>
                          <a:cxnSpLocks noChangeShapeType="1"/>
                        </wps:cNvCnPr>
                        <wps:spPr bwMode="auto">
                          <a:xfrm>
                            <a:off x="4847" y="3276"/>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4E0CFB" id="Group 38" o:spid="_x0000_s1034" style="position:absolute;left:0;text-align:left;margin-left:27pt;margin-top:19.05pt;width:369pt;height:162.8pt;z-index:251655680" coordorigin="1787,2715" coordsize="7380,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">
                <v:rect id="Rectangle 28" o:spid="_x0000_s1035" style="position:absolute;left:1787;top:3342;width:234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12FF9F14" w14:textId="77777777" w:rsidR="004220AA" w:rsidRDefault="004220AA" w:rsidP="00100CA0">
                        <w:pPr>
                          <w:spacing w:line="276" w:lineRule="auto"/>
                          <w:rPr>
                            <w:rFonts w:hint="default"/>
                          </w:rPr>
                        </w:pPr>
                        <w:r>
                          <w:t>地震防災隊長</w:t>
                        </w:r>
                      </w:p>
                      <w:p w14:paraId="7386834E" w14:textId="77777777" w:rsidR="00100CA0" w:rsidRPr="00100CA0" w:rsidRDefault="00100CA0" w:rsidP="00100CA0">
                        <w:pPr>
                          <w:spacing w:line="276" w:lineRule="auto"/>
                          <w:rPr>
                            <w:u w:val="single"/>
                          </w:rPr>
                        </w:pPr>
                        <w:r w:rsidRPr="00100CA0">
                          <w:rPr>
                            <w:u w:val="single"/>
                          </w:rPr>
                          <w:t xml:space="preserve">　　　　　　　　　　</w:t>
                        </w:r>
                      </w:p>
                    </w:txbxContent>
                  </v:textbox>
                </v:rect>
                <v:rect id="Rectangle 29" o:spid="_x0000_s1036" style="position:absolute;left:1787;top:4800;width:2340;height:1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59519BB6" w14:textId="77777777" w:rsidR="004220AA" w:rsidRDefault="004220AA" w:rsidP="00100CA0">
                        <w:pPr>
                          <w:spacing w:line="276" w:lineRule="auto"/>
                        </w:pPr>
                        <w:r>
                          <w:t>地震防災副隊長</w:t>
                        </w:r>
                      </w:p>
                      <w:p w14:paraId="2ACF6930" w14:textId="77777777" w:rsidR="004220AA" w:rsidRPr="00100CA0" w:rsidRDefault="00100CA0" w:rsidP="00100CA0">
                        <w:pPr>
                          <w:spacing w:line="276" w:lineRule="auto"/>
                        </w:pPr>
                        <w:r>
                          <w:rPr>
                            <w:u w:val="single"/>
                          </w:rPr>
                          <w:t xml:space="preserve">　</w:t>
                        </w:r>
                        <w:r w:rsidRPr="00100CA0">
                          <w:rPr>
                            <w:u w:val="single"/>
                          </w:rPr>
                          <w:t xml:space="preserve">　　　　　　　　</w:t>
                        </w:r>
                        <w:r w:rsidRPr="00100CA0">
                          <w:t xml:space="preserve"> </w:t>
                        </w:r>
                      </w:p>
                    </w:txbxContent>
                  </v:textbox>
                </v:rect>
                <v:rect id="Rectangle 30" o:spid="_x0000_s1037" style="position:absolute;left:5387;top:4668;width:3780;height:1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7E3AB2A7" w14:textId="77777777" w:rsidR="004220AA" w:rsidRPr="006E5597" w:rsidRDefault="004220AA" w:rsidP="004220AA">
                        <w:r w:rsidRPr="006E5597">
                          <w:t>避難誘導班</w:t>
                        </w:r>
                      </w:p>
                      <w:p w14:paraId="2CE4AEC6" w14:textId="77777777" w:rsidR="00100CA0" w:rsidRPr="00A9635A" w:rsidRDefault="00100CA0" w:rsidP="00100CA0">
                        <w:pPr>
                          <w:rPr>
                            <w:rFonts w:hint="default"/>
                            <w:color w:val="FF0000"/>
                            <w:u w:val="single"/>
                          </w:rPr>
                        </w:pPr>
                        <w:r w:rsidRPr="00A9635A">
                          <w:t xml:space="preserve">　</w:t>
                        </w:r>
                        <w:r w:rsidRPr="00A9635A">
                          <w:rPr>
                            <w:u w:val="single"/>
                          </w:rPr>
                          <w:t xml:space="preserve">　　　　　　　　　　　　　　　</w:t>
                        </w:r>
                      </w:p>
                      <w:p w14:paraId="5C11B061" w14:textId="77777777" w:rsidR="00100CA0" w:rsidRPr="00100CA0" w:rsidRDefault="00100CA0" w:rsidP="00100CA0">
                        <w:pPr>
                          <w:ind w:firstLineChars="100" w:firstLine="214"/>
                          <w:rPr>
                            <w:color w:val="auto"/>
                            <w:u w:val="single"/>
                          </w:rPr>
                        </w:pPr>
                        <w:r w:rsidRPr="00100CA0">
                          <w:rPr>
                            <w:color w:val="auto"/>
                            <w:u w:val="single"/>
                          </w:rPr>
                          <w:t xml:space="preserve">　　　　　　　　　　　　　　　</w:t>
                        </w:r>
                      </w:p>
                      <w:p w14:paraId="2DA859E6" w14:textId="77777777" w:rsidR="004220AA" w:rsidRPr="00100CA0" w:rsidRDefault="004220AA" w:rsidP="004220AA">
                        <w:pPr>
                          <w:ind w:firstLineChars="100" w:firstLine="214"/>
                        </w:pPr>
                      </w:p>
                    </w:txbxContent>
                  </v:textbox>
                </v:rect>
                <v:rect id="Rectangle 31" o:spid="_x0000_s1038" style="position:absolute;left:5387;top:2715;width:3780;height:1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07472FA2" w14:textId="77777777" w:rsidR="004220AA" w:rsidRPr="006E5597" w:rsidRDefault="004220AA" w:rsidP="004220AA">
                        <w:r w:rsidRPr="006E5597">
                          <w:t>情報収集連絡班</w:t>
                        </w:r>
                      </w:p>
                      <w:p w14:paraId="50FAFD71" w14:textId="77777777" w:rsidR="00100CA0" w:rsidRPr="00100CA0" w:rsidRDefault="004220AA" w:rsidP="00100CA0">
                        <w:pPr>
                          <w:rPr>
                            <w:rFonts w:hint="default"/>
                            <w:color w:val="FF0000"/>
                            <w:u w:val="single"/>
                          </w:rPr>
                        </w:pPr>
                        <w:r>
                          <w:t xml:space="preserve">　</w:t>
                        </w:r>
                        <w:bookmarkStart w:id="3" w:name="_Hlk121760534"/>
                        <w:bookmarkStart w:id="4" w:name="_Hlk121760535"/>
                        <w:r w:rsidR="00100CA0" w:rsidRPr="00100CA0">
                          <w:rPr>
                            <w:u w:val="single"/>
                          </w:rPr>
                          <w:t xml:space="preserve">　　　　　　　　　　　　　　　</w:t>
                        </w:r>
                      </w:p>
                      <w:p w14:paraId="47D9BC9B" w14:textId="77777777" w:rsidR="004220AA" w:rsidRPr="00100CA0" w:rsidRDefault="00100CA0" w:rsidP="004220AA">
                        <w:pPr>
                          <w:ind w:firstLineChars="100" w:firstLine="214"/>
                          <w:rPr>
                            <w:color w:val="auto"/>
                            <w:u w:val="single"/>
                          </w:rPr>
                        </w:pPr>
                        <w:r w:rsidRPr="00100CA0">
                          <w:rPr>
                            <w:color w:val="auto"/>
                            <w:u w:val="single"/>
                          </w:rPr>
                          <w:t xml:space="preserve">　　　　　　　　　　　　　　　</w:t>
                        </w:r>
                        <w:bookmarkEnd w:id="3"/>
                        <w:bookmarkEnd w:id="4"/>
                      </w:p>
                    </w:txbxContent>
                  </v:textbox>
                </v:rect>
                <v:line id="Line 32" o:spid="_x0000_s1039" style="position:absolute;visibility:visible;mso-wrap-style:square" from="4127,4038" to="4847,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33" o:spid="_x0000_s1040" style="position:absolute;visibility:visible;mso-wrap-style:square" from="4847,3276" to="4847,5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34" o:spid="_x0000_s1041" style="position:absolute;visibility:visible;mso-wrap-style:square" from="4847,5592" to="5387,5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35" o:spid="_x0000_s1042" style="position:absolute;visibility:visible;mso-wrap-style:square" from="4847,3276" to="5387,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group>
            </w:pict>
          </mc:Fallback>
        </mc:AlternateContent>
      </w:r>
    </w:p>
    <w:p w14:paraId="29FA9250" w14:textId="77777777" w:rsidR="004220AA" w:rsidRPr="004220AA" w:rsidRDefault="004220AA" w:rsidP="004220AA">
      <w:pPr>
        <w:overflowPunct/>
        <w:textAlignment w:val="auto"/>
        <w:rPr>
          <w:rFonts w:ascii="Century" w:hAnsi="Century" w:cs="Times New Roman"/>
          <w:color w:val="auto"/>
          <w:kern w:val="2"/>
          <w:szCs w:val="24"/>
        </w:rPr>
      </w:pPr>
    </w:p>
    <w:p w14:paraId="0CCBC6FB" w14:textId="77777777" w:rsidR="004220AA" w:rsidRPr="004220AA" w:rsidRDefault="004220AA" w:rsidP="004220AA">
      <w:pPr>
        <w:overflowPunct/>
        <w:textAlignment w:val="auto"/>
        <w:rPr>
          <w:rFonts w:ascii="Century" w:hAnsi="Century" w:cs="Times New Roman"/>
          <w:color w:val="auto"/>
          <w:kern w:val="2"/>
          <w:szCs w:val="24"/>
        </w:rPr>
      </w:pPr>
    </w:p>
    <w:p w14:paraId="009D3C57" w14:textId="77777777" w:rsidR="004220AA" w:rsidRPr="004220AA" w:rsidRDefault="004220AA" w:rsidP="004220AA">
      <w:pPr>
        <w:overflowPunct/>
        <w:textAlignment w:val="auto"/>
        <w:rPr>
          <w:rFonts w:ascii="Century" w:hAnsi="Century" w:cs="Times New Roman"/>
          <w:color w:val="auto"/>
          <w:kern w:val="2"/>
          <w:szCs w:val="24"/>
        </w:rPr>
      </w:pPr>
    </w:p>
    <w:p w14:paraId="2B208F14" w14:textId="77777777" w:rsidR="004220AA" w:rsidRPr="004220AA" w:rsidRDefault="004220AA" w:rsidP="004220AA">
      <w:pPr>
        <w:overflowPunct/>
        <w:textAlignment w:val="auto"/>
        <w:rPr>
          <w:rFonts w:ascii="Century" w:hAnsi="Century" w:cs="Times New Roman"/>
          <w:color w:val="auto"/>
          <w:kern w:val="2"/>
          <w:szCs w:val="24"/>
        </w:rPr>
      </w:pPr>
    </w:p>
    <w:p w14:paraId="1B1DB1F5" w14:textId="77777777" w:rsidR="004220AA" w:rsidRPr="004220AA" w:rsidRDefault="004220AA" w:rsidP="004220AA">
      <w:pPr>
        <w:overflowPunct/>
        <w:textAlignment w:val="auto"/>
        <w:rPr>
          <w:rFonts w:ascii="Century" w:hAnsi="Century" w:cs="Times New Roman"/>
          <w:color w:val="auto"/>
          <w:kern w:val="2"/>
          <w:szCs w:val="24"/>
        </w:rPr>
      </w:pPr>
    </w:p>
    <w:p w14:paraId="5D40D21D" w14:textId="77777777" w:rsidR="004220AA" w:rsidRPr="004220AA" w:rsidRDefault="004220AA" w:rsidP="004220AA">
      <w:pPr>
        <w:overflowPunct/>
        <w:textAlignment w:val="auto"/>
        <w:rPr>
          <w:rFonts w:ascii="Century" w:hAnsi="Century" w:cs="Times New Roman"/>
          <w:color w:val="auto"/>
          <w:kern w:val="2"/>
          <w:szCs w:val="24"/>
        </w:rPr>
      </w:pPr>
    </w:p>
    <w:p w14:paraId="1AC99D62" w14:textId="77777777" w:rsidR="004220AA" w:rsidRPr="004220AA" w:rsidRDefault="004220AA" w:rsidP="004220AA">
      <w:pPr>
        <w:overflowPunct/>
        <w:textAlignment w:val="auto"/>
        <w:rPr>
          <w:rFonts w:ascii="Century" w:hAnsi="Century" w:cs="Times New Roman"/>
          <w:color w:val="auto"/>
          <w:kern w:val="2"/>
          <w:szCs w:val="24"/>
        </w:rPr>
      </w:pPr>
    </w:p>
    <w:p w14:paraId="43A7778B" w14:textId="77777777" w:rsidR="004220AA" w:rsidRPr="004220AA" w:rsidRDefault="004220AA" w:rsidP="004220AA">
      <w:pPr>
        <w:overflowPunct/>
        <w:textAlignment w:val="auto"/>
        <w:rPr>
          <w:rFonts w:ascii="Century" w:hAnsi="Century" w:cs="Times New Roman"/>
          <w:color w:val="auto"/>
          <w:kern w:val="2"/>
          <w:szCs w:val="24"/>
        </w:rPr>
      </w:pPr>
    </w:p>
    <w:p w14:paraId="0AA1D927" w14:textId="77777777" w:rsidR="004220AA" w:rsidRPr="004220AA" w:rsidRDefault="004220AA" w:rsidP="004220AA">
      <w:pPr>
        <w:overflowPunct/>
        <w:textAlignment w:val="auto"/>
        <w:rPr>
          <w:rFonts w:ascii="Century" w:hAnsi="Century" w:cs="Times New Roman"/>
          <w:color w:val="auto"/>
          <w:kern w:val="2"/>
          <w:szCs w:val="24"/>
        </w:rPr>
      </w:pPr>
    </w:p>
    <w:p w14:paraId="7E1475D8" w14:textId="77777777" w:rsidR="004220AA" w:rsidRPr="004220AA" w:rsidRDefault="004220AA" w:rsidP="004220AA">
      <w:pPr>
        <w:overflowPunct/>
        <w:textAlignment w:val="auto"/>
        <w:rPr>
          <w:rFonts w:ascii="Century" w:hAnsi="Century" w:cs="Times New Roman"/>
          <w:color w:val="auto"/>
          <w:kern w:val="2"/>
          <w:szCs w:val="24"/>
        </w:rPr>
      </w:pPr>
    </w:p>
    <w:p w14:paraId="71F9E703" w14:textId="77777777" w:rsidR="004220AA" w:rsidRPr="004220AA" w:rsidRDefault="004220AA" w:rsidP="00932450">
      <w:pPr>
        <w:overflowPunct/>
        <w:jc w:val="center"/>
        <w:textAlignment w:val="auto"/>
        <w:rPr>
          <w:rFonts w:ascii="Century" w:eastAsia="ＭＳ ゴシック" w:hAnsi="Century" w:cs="Times New Roman"/>
          <w:color w:val="auto"/>
          <w:kern w:val="2"/>
          <w:sz w:val="24"/>
          <w:szCs w:val="24"/>
        </w:rPr>
      </w:pPr>
      <w:r w:rsidRPr="004220AA">
        <w:rPr>
          <w:rFonts w:ascii="Century" w:eastAsia="ＭＳ ゴシック" w:hAnsi="Century" w:cs="Times New Roman"/>
          <w:color w:val="auto"/>
          <w:kern w:val="2"/>
          <w:sz w:val="24"/>
          <w:szCs w:val="24"/>
        </w:rPr>
        <w:t>地震防災隊活動要領</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5580"/>
      </w:tblGrid>
      <w:tr w:rsidR="004220AA" w:rsidRPr="004220AA" w14:paraId="6310F797" w14:textId="77777777" w:rsidTr="009B3769">
        <w:tblPrEx>
          <w:tblCellMar>
            <w:top w:w="0" w:type="dxa"/>
            <w:bottom w:w="0" w:type="dxa"/>
          </w:tblCellMar>
        </w:tblPrEx>
        <w:tc>
          <w:tcPr>
            <w:tcW w:w="2520" w:type="dxa"/>
          </w:tcPr>
          <w:p w14:paraId="1B204E8F" w14:textId="77777777" w:rsidR="004220AA" w:rsidRPr="004220AA" w:rsidRDefault="004220AA" w:rsidP="004220AA">
            <w:pPr>
              <w:overflowPunct/>
              <w:jc w:val="center"/>
              <w:textAlignment w:val="auto"/>
              <w:rPr>
                <w:rFonts w:ascii="Century" w:eastAsia="ＭＳ ゴシック" w:hAnsi="Century" w:cs="Times New Roman"/>
                <w:color w:val="auto"/>
                <w:kern w:val="2"/>
                <w:szCs w:val="24"/>
              </w:rPr>
            </w:pPr>
            <w:r w:rsidRPr="004220AA">
              <w:rPr>
                <w:rFonts w:ascii="Century" w:eastAsia="ＭＳ ゴシック" w:hAnsi="Century" w:cs="Times New Roman"/>
                <w:color w:val="auto"/>
                <w:kern w:val="2"/>
                <w:szCs w:val="24"/>
              </w:rPr>
              <w:t>担当区分</w:t>
            </w:r>
          </w:p>
        </w:tc>
        <w:tc>
          <w:tcPr>
            <w:tcW w:w="5580" w:type="dxa"/>
          </w:tcPr>
          <w:p w14:paraId="41729027" w14:textId="77777777" w:rsidR="004220AA" w:rsidRPr="004220AA" w:rsidRDefault="004220AA" w:rsidP="004220AA">
            <w:pPr>
              <w:overflowPunct/>
              <w:jc w:val="center"/>
              <w:textAlignment w:val="auto"/>
              <w:rPr>
                <w:rFonts w:ascii="Century" w:eastAsia="ＭＳ ゴシック" w:hAnsi="Century" w:cs="Times New Roman"/>
                <w:color w:val="auto"/>
                <w:kern w:val="2"/>
                <w:szCs w:val="24"/>
              </w:rPr>
            </w:pPr>
            <w:r w:rsidRPr="004220AA">
              <w:rPr>
                <w:rFonts w:ascii="Century" w:eastAsia="ＭＳ ゴシック" w:hAnsi="Century" w:cs="Times New Roman"/>
                <w:color w:val="auto"/>
                <w:kern w:val="2"/>
                <w:szCs w:val="24"/>
              </w:rPr>
              <w:t>任務内容</w:t>
            </w:r>
          </w:p>
        </w:tc>
      </w:tr>
      <w:tr w:rsidR="004220AA" w:rsidRPr="004220AA" w14:paraId="78E384F8" w14:textId="77777777" w:rsidTr="009B3769">
        <w:tblPrEx>
          <w:tblCellMar>
            <w:top w:w="0" w:type="dxa"/>
            <w:bottom w:w="0" w:type="dxa"/>
          </w:tblCellMar>
        </w:tblPrEx>
        <w:tc>
          <w:tcPr>
            <w:tcW w:w="2520" w:type="dxa"/>
            <w:vAlign w:val="center"/>
          </w:tcPr>
          <w:p w14:paraId="1CF74A61" w14:textId="77777777" w:rsidR="00B87F09" w:rsidRDefault="004220AA" w:rsidP="004220AA">
            <w:pPr>
              <w:overflowPunct/>
              <w:textAlignment w:val="auto"/>
              <w:rPr>
                <w:rFonts w:ascii="Century" w:hAnsi="Century" w:cs="Times New Roman" w:hint="default"/>
                <w:color w:val="auto"/>
                <w:kern w:val="2"/>
                <w:szCs w:val="24"/>
              </w:rPr>
            </w:pPr>
            <w:r w:rsidRPr="004220AA">
              <w:rPr>
                <w:rFonts w:ascii="Century" w:hAnsi="Century" w:cs="Times New Roman"/>
                <w:color w:val="auto"/>
                <w:kern w:val="2"/>
                <w:szCs w:val="24"/>
              </w:rPr>
              <w:t>地震防災隊長</w:t>
            </w:r>
          </w:p>
          <w:p w14:paraId="55ED1BA4" w14:textId="77777777" w:rsidR="004220AA" w:rsidRPr="004220AA" w:rsidRDefault="00B87F09" w:rsidP="004220AA">
            <w:pPr>
              <w:overflowPunct/>
              <w:textAlignment w:val="auto"/>
              <w:rPr>
                <w:rFonts w:ascii="Century" w:hAnsi="Century" w:cs="Times New Roman"/>
                <w:color w:val="auto"/>
                <w:kern w:val="2"/>
                <w:szCs w:val="24"/>
              </w:rPr>
            </w:pPr>
            <w:r>
              <w:rPr>
                <w:rFonts w:ascii="Century" w:hAnsi="Century" w:cs="Times New Roman"/>
                <w:color w:val="auto"/>
                <w:kern w:val="2"/>
                <w:szCs w:val="24"/>
              </w:rPr>
              <w:t>地震防災副隊長</w:t>
            </w:r>
          </w:p>
        </w:tc>
        <w:tc>
          <w:tcPr>
            <w:tcW w:w="5580" w:type="dxa"/>
          </w:tcPr>
          <w:p w14:paraId="044A4975" w14:textId="77777777" w:rsidR="004220AA" w:rsidRPr="004220AA" w:rsidRDefault="004220AA" w:rsidP="00AB27E9">
            <w:pPr>
              <w:overflowPunct/>
              <w:spacing w:line="320" w:lineRule="exact"/>
              <w:ind w:left="214" w:hangingChars="100" w:hanging="214"/>
              <w:textAlignment w:val="auto"/>
              <w:rPr>
                <w:rFonts w:ascii="Century" w:hAnsi="Century" w:cs="Times New Roman"/>
                <w:color w:val="auto"/>
                <w:kern w:val="2"/>
                <w:szCs w:val="24"/>
              </w:rPr>
            </w:pPr>
            <w:r w:rsidRPr="004220AA">
              <w:rPr>
                <w:rFonts w:ascii="Century" w:hAnsi="Century" w:cs="Times New Roman"/>
                <w:color w:val="auto"/>
                <w:kern w:val="2"/>
                <w:szCs w:val="24"/>
              </w:rPr>
              <w:t xml:space="preserve">１　</w:t>
            </w:r>
            <w:r w:rsidR="00B87F09" w:rsidRPr="00AB27E9">
              <w:rPr>
                <w:rFonts w:ascii="Century" w:hAnsi="Century" w:cs="Times New Roman"/>
                <w:color w:val="auto"/>
                <w:kern w:val="2"/>
                <w:szCs w:val="24"/>
              </w:rPr>
              <w:t>情報収集連絡班に地震及び津波に関する情報の収集にあたらせること。</w:t>
            </w:r>
          </w:p>
          <w:p w14:paraId="30F0D00B" w14:textId="77777777" w:rsidR="004220AA" w:rsidRPr="004220AA" w:rsidRDefault="004220AA" w:rsidP="00AB27E9">
            <w:pPr>
              <w:overflowPunct/>
              <w:spacing w:line="320" w:lineRule="exact"/>
              <w:ind w:left="214" w:hangingChars="100" w:hanging="214"/>
              <w:textAlignment w:val="auto"/>
              <w:rPr>
                <w:rFonts w:ascii="Century" w:hAnsi="Century" w:cs="Times New Roman"/>
                <w:color w:val="auto"/>
                <w:kern w:val="2"/>
                <w:szCs w:val="24"/>
              </w:rPr>
            </w:pPr>
            <w:r w:rsidRPr="004220AA">
              <w:rPr>
                <w:rFonts w:ascii="Century" w:hAnsi="Century" w:cs="Times New Roman"/>
                <w:color w:val="auto"/>
                <w:kern w:val="2"/>
                <w:szCs w:val="24"/>
              </w:rPr>
              <w:t xml:space="preserve">２　</w:t>
            </w:r>
            <w:r w:rsidR="00B87F09" w:rsidRPr="00AB27E9">
              <w:rPr>
                <w:rFonts w:ascii="Century" w:hAnsi="Century" w:cs="Times New Roman"/>
                <w:color w:val="auto"/>
                <w:kern w:val="2"/>
                <w:szCs w:val="24"/>
              </w:rPr>
              <w:t>日本海溝・千島海溝周辺海溝型地震が発生したことを各班</w:t>
            </w:r>
            <w:r w:rsidR="00D75B94" w:rsidRPr="00AB27E9">
              <w:rPr>
                <w:rFonts w:ascii="Century" w:hAnsi="Century" w:cs="Times New Roman"/>
                <w:color w:val="auto"/>
                <w:kern w:val="2"/>
                <w:szCs w:val="24"/>
              </w:rPr>
              <w:t>に伝達するとともに、当該施設内にその旨及び必要な事項について周知すること。</w:t>
            </w:r>
          </w:p>
          <w:p w14:paraId="2169F4DD" w14:textId="77777777" w:rsidR="004220AA" w:rsidRPr="004220AA" w:rsidRDefault="004220AA" w:rsidP="00AB27E9">
            <w:pPr>
              <w:overflowPunct/>
              <w:spacing w:line="320" w:lineRule="exact"/>
              <w:textAlignment w:val="auto"/>
              <w:rPr>
                <w:rFonts w:ascii="Century" w:hAnsi="Century" w:cs="Times New Roman"/>
                <w:color w:val="auto"/>
                <w:kern w:val="2"/>
                <w:szCs w:val="24"/>
              </w:rPr>
            </w:pPr>
            <w:r w:rsidRPr="004220AA">
              <w:rPr>
                <w:rFonts w:ascii="Century" w:hAnsi="Century" w:cs="Times New Roman"/>
                <w:color w:val="auto"/>
                <w:kern w:val="2"/>
                <w:szCs w:val="24"/>
              </w:rPr>
              <w:t xml:space="preserve">３　</w:t>
            </w:r>
            <w:r w:rsidR="00D75B94" w:rsidRPr="00AB27E9">
              <w:rPr>
                <w:rFonts w:ascii="Century" w:hAnsi="Century" w:cs="Times New Roman"/>
                <w:color w:val="auto"/>
                <w:kern w:val="2"/>
                <w:szCs w:val="24"/>
              </w:rPr>
              <w:t>避難誘導班に</w:t>
            </w:r>
            <w:r w:rsidR="00D75B94" w:rsidRPr="00AB27E9">
              <w:rPr>
                <w:rFonts w:ascii="Century" w:hAnsi="Century" w:cs="Times New Roman"/>
                <w:color w:val="auto"/>
                <w:kern w:val="2"/>
                <w:szCs w:val="24"/>
                <w:u w:val="single"/>
              </w:rPr>
              <w:t>顧客等</w:t>
            </w:r>
            <w:r w:rsidR="00D75B94" w:rsidRPr="00AB27E9">
              <w:rPr>
                <w:rFonts w:ascii="Century" w:hAnsi="Century" w:cs="Times New Roman"/>
                <w:color w:val="auto"/>
                <w:kern w:val="2"/>
                <w:szCs w:val="24"/>
              </w:rPr>
              <w:t>の避難誘導にあたらせること。</w:t>
            </w:r>
          </w:p>
        </w:tc>
      </w:tr>
      <w:tr w:rsidR="004220AA" w:rsidRPr="004220AA" w14:paraId="4C588CBE" w14:textId="77777777" w:rsidTr="009B3769">
        <w:tblPrEx>
          <w:tblCellMar>
            <w:top w:w="0" w:type="dxa"/>
            <w:bottom w:w="0" w:type="dxa"/>
          </w:tblCellMar>
        </w:tblPrEx>
        <w:tc>
          <w:tcPr>
            <w:tcW w:w="2520" w:type="dxa"/>
            <w:vAlign w:val="center"/>
          </w:tcPr>
          <w:p w14:paraId="4B711142" w14:textId="77777777" w:rsidR="004220AA" w:rsidRPr="004220AA" w:rsidRDefault="004220AA" w:rsidP="004220AA">
            <w:pPr>
              <w:overflowPunct/>
              <w:textAlignment w:val="auto"/>
              <w:rPr>
                <w:rFonts w:ascii="Century" w:hAnsi="Century" w:cs="Times New Roman"/>
                <w:color w:val="auto"/>
                <w:kern w:val="2"/>
                <w:szCs w:val="24"/>
              </w:rPr>
            </w:pPr>
            <w:r w:rsidRPr="004220AA">
              <w:rPr>
                <w:rFonts w:ascii="Century" w:hAnsi="Century" w:cs="Times New Roman"/>
                <w:color w:val="auto"/>
                <w:kern w:val="2"/>
                <w:szCs w:val="24"/>
              </w:rPr>
              <w:t>情報収集連絡班</w:t>
            </w:r>
          </w:p>
        </w:tc>
        <w:tc>
          <w:tcPr>
            <w:tcW w:w="5580" w:type="dxa"/>
          </w:tcPr>
          <w:p w14:paraId="4BAFF1DC" w14:textId="77777777" w:rsidR="004220AA" w:rsidRPr="004220AA" w:rsidRDefault="004220AA" w:rsidP="00AB27E9">
            <w:pPr>
              <w:overflowPunct/>
              <w:spacing w:line="320" w:lineRule="exact"/>
              <w:ind w:left="214" w:hangingChars="100" w:hanging="214"/>
              <w:textAlignment w:val="auto"/>
              <w:rPr>
                <w:rFonts w:ascii="Century" w:hAnsi="Century" w:cs="Times New Roman"/>
                <w:color w:val="auto"/>
                <w:kern w:val="2"/>
                <w:szCs w:val="24"/>
              </w:rPr>
            </w:pPr>
            <w:r w:rsidRPr="004220AA">
              <w:rPr>
                <w:rFonts w:ascii="Century" w:hAnsi="Century" w:cs="Times New Roman"/>
                <w:color w:val="auto"/>
                <w:kern w:val="2"/>
                <w:szCs w:val="24"/>
              </w:rPr>
              <w:t xml:space="preserve">１　</w:t>
            </w:r>
            <w:r w:rsidR="00D75B94" w:rsidRPr="00AB27E9">
              <w:rPr>
                <w:rFonts w:ascii="Century" w:hAnsi="Century" w:cs="Times New Roman"/>
                <w:color w:val="auto"/>
                <w:kern w:val="2"/>
                <w:szCs w:val="24"/>
              </w:rPr>
              <w:t>隊長の指示に基づき、直ちに地震及び津波に関する情報の収集に努め、随時隊長に報告するものとする。</w:t>
            </w:r>
          </w:p>
          <w:p w14:paraId="37DE5971" w14:textId="77777777" w:rsidR="004220AA" w:rsidRPr="004220AA" w:rsidRDefault="004220AA" w:rsidP="00AB27E9">
            <w:pPr>
              <w:overflowPunct/>
              <w:spacing w:line="320" w:lineRule="exact"/>
              <w:ind w:left="214" w:hangingChars="100" w:hanging="214"/>
              <w:textAlignment w:val="auto"/>
              <w:rPr>
                <w:rFonts w:ascii="Century" w:hAnsi="Century" w:cs="Times New Roman"/>
                <w:color w:val="auto"/>
                <w:kern w:val="2"/>
                <w:szCs w:val="24"/>
              </w:rPr>
            </w:pPr>
            <w:r w:rsidRPr="004220AA">
              <w:rPr>
                <w:rFonts w:ascii="Century" w:hAnsi="Century" w:cs="Times New Roman"/>
                <w:color w:val="auto"/>
                <w:kern w:val="2"/>
                <w:szCs w:val="24"/>
              </w:rPr>
              <w:t xml:space="preserve">２　</w:t>
            </w:r>
            <w:r w:rsidR="00D75B94" w:rsidRPr="00AB27E9">
              <w:rPr>
                <w:rFonts w:ascii="Century" w:hAnsi="Century" w:cs="Times New Roman"/>
                <w:color w:val="auto"/>
                <w:kern w:val="2"/>
                <w:szCs w:val="24"/>
              </w:rPr>
              <w:t>隊長の指示に基づき、地震津波に関する情報及び隊長の命令の内容及び防災上必要な情報を、拡声器等を用いて顧客等、その他の従業者へ伝えること。</w:t>
            </w:r>
          </w:p>
          <w:p w14:paraId="681A19B1" w14:textId="77777777" w:rsidR="004220AA" w:rsidRPr="004220AA" w:rsidRDefault="004220AA" w:rsidP="00AB27E9">
            <w:pPr>
              <w:overflowPunct/>
              <w:spacing w:line="320" w:lineRule="exact"/>
              <w:ind w:left="214" w:hangingChars="100" w:hanging="214"/>
              <w:textAlignment w:val="auto"/>
              <w:rPr>
                <w:rFonts w:ascii="Century" w:hAnsi="Century" w:cs="Times New Roman"/>
                <w:color w:val="auto"/>
                <w:kern w:val="2"/>
                <w:szCs w:val="24"/>
              </w:rPr>
            </w:pPr>
            <w:r w:rsidRPr="004220AA">
              <w:rPr>
                <w:rFonts w:ascii="Century" w:hAnsi="Century" w:cs="Times New Roman"/>
                <w:color w:val="auto"/>
                <w:kern w:val="2"/>
                <w:szCs w:val="24"/>
              </w:rPr>
              <w:t xml:space="preserve">３　</w:t>
            </w:r>
            <w:r w:rsidR="00D75B94" w:rsidRPr="00AB27E9">
              <w:rPr>
                <w:rFonts w:ascii="Century" w:hAnsi="Century" w:cs="Times New Roman"/>
                <w:color w:val="auto"/>
                <w:kern w:val="2"/>
                <w:szCs w:val="24"/>
              </w:rPr>
              <w:t>あらかじめいくつかの状況を想定し、それぞれの場合に応じた顧客等に対する情報伝達のための</w:t>
            </w:r>
            <w:r w:rsidR="00932450" w:rsidRPr="00AB27E9">
              <w:rPr>
                <w:rFonts w:ascii="Century" w:hAnsi="Century" w:cs="Times New Roman"/>
                <w:color w:val="auto"/>
                <w:kern w:val="2"/>
                <w:szCs w:val="24"/>
              </w:rPr>
              <w:t>例文、手段等を定めておくこと。</w:t>
            </w:r>
          </w:p>
        </w:tc>
      </w:tr>
      <w:tr w:rsidR="004220AA" w:rsidRPr="004220AA" w14:paraId="59932ADC" w14:textId="77777777" w:rsidTr="009B3769">
        <w:tblPrEx>
          <w:tblCellMar>
            <w:top w:w="0" w:type="dxa"/>
            <w:bottom w:w="0" w:type="dxa"/>
          </w:tblCellMar>
        </w:tblPrEx>
        <w:tc>
          <w:tcPr>
            <w:tcW w:w="2520" w:type="dxa"/>
            <w:vAlign w:val="center"/>
          </w:tcPr>
          <w:p w14:paraId="7C1C2F02" w14:textId="77777777" w:rsidR="004220AA" w:rsidRPr="004220AA" w:rsidRDefault="004220AA" w:rsidP="004220AA">
            <w:pPr>
              <w:overflowPunct/>
              <w:textAlignment w:val="auto"/>
              <w:rPr>
                <w:rFonts w:ascii="Century" w:hAnsi="Century" w:cs="Times New Roman"/>
                <w:color w:val="auto"/>
                <w:kern w:val="2"/>
                <w:szCs w:val="24"/>
              </w:rPr>
            </w:pPr>
            <w:r w:rsidRPr="004220AA">
              <w:rPr>
                <w:rFonts w:ascii="Century" w:hAnsi="Century" w:cs="Times New Roman"/>
                <w:color w:val="auto"/>
                <w:kern w:val="2"/>
                <w:szCs w:val="24"/>
              </w:rPr>
              <w:t>避難誘導班</w:t>
            </w:r>
          </w:p>
        </w:tc>
        <w:tc>
          <w:tcPr>
            <w:tcW w:w="5580" w:type="dxa"/>
          </w:tcPr>
          <w:p w14:paraId="604465B2" w14:textId="77777777" w:rsidR="00932450" w:rsidRPr="00AB27E9" w:rsidRDefault="004220AA" w:rsidP="00AB27E9">
            <w:pPr>
              <w:overflowPunct/>
              <w:spacing w:line="320" w:lineRule="exact"/>
              <w:ind w:left="214" w:hangingChars="100" w:hanging="214"/>
              <w:textAlignment w:val="auto"/>
              <w:rPr>
                <w:rFonts w:ascii="Century" w:hAnsi="Century" w:cs="Times New Roman" w:hint="default"/>
                <w:color w:val="auto"/>
                <w:kern w:val="2"/>
                <w:szCs w:val="24"/>
              </w:rPr>
            </w:pPr>
            <w:r w:rsidRPr="004220AA">
              <w:rPr>
                <w:rFonts w:ascii="Century" w:hAnsi="Century" w:cs="Times New Roman"/>
                <w:color w:val="auto"/>
                <w:kern w:val="2"/>
                <w:szCs w:val="24"/>
              </w:rPr>
              <w:t xml:space="preserve">１　</w:t>
            </w:r>
            <w:r w:rsidR="00932450" w:rsidRPr="00AB27E9">
              <w:rPr>
                <w:rFonts w:ascii="Century" w:hAnsi="Century" w:cs="Times New Roman"/>
                <w:color w:val="auto"/>
                <w:kern w:val="2"/>
                <w:szCs w:val="24"/>
              </w:rPr>
              <w:t>地震の発生又は隊長の指示に基づき、速やかに建物内の避難路の確保及び安全の確認等必要な措置を講じ、完了後はその旨を直ちに隊長へ報告すること。避難誘導に際しては、自身の安全にも配慮すること。</w:t>
            </w:r>
          </w:p>
          <w:p w14:paraId="3AFE552D" w14:textId="77777777" w:rsidR="004220AA" w:rsidRPr="004220AA" w:rsidRDefault="004220AA" w:rsidP="00AB27E9">
            <w:pPr>
              <w:overflowPunct/>
              <w:spacing w:line="320" w:lineRule="exact"/>
              <w:ind w:left="214" w:hangingChars="100" w:hanging="214"/>
              <w:textAlignment w:val="auto"/>
              <w:rPr>
                <w:rFonts w:ascii="Century" w:hAnsi="Century" w:cs="Times New Roman"/>
                <w:color w:val="auto"/>
                <w:kern w:val="2"/>
                <w:szCs w:val="24"/>
              </w:rPr>
            </w:pPr>
            <w:r w:rsidRPr="004220AA">
              <w:rPr>
                <w:rFonts w:ascii="Century" w:hAnsi="Century" w:cs="Times New Roman"/>
                <w:color w:val="auto"/>
                <w:kern w:val="2"/>
                <w:szCs w:val="24"/>
              </w:rPr>
              <w:t xml:space="preserve">２　</w:t>
            </w:r>
            <w:r w:rsidR="00AB27E9" w:rsidRPr="00AB27E9">
              <w:rPr>
                <w:rFonts w:ascii="Century" w:hAnsi="Century" w:cs="Times New Roman"/>
                <w:color w:val="auto"/>
                <w:kern w:val="2"/>
                <w:szCs w:val="24"/>
              </w:rPr>
              <w:t>隊長から避難誘導開始の指示を受けたときは、顧客、従業員等を避難誘導することとし、その際には、拡声器等を用いて避難の方法や方向を指示し、混乱の発生防止に努めること。</w:t>
            </w:r>
          </w:p>
          <w:p w14:paraId="4A166E52" w14:textId="77777777" w:rsidR="004220AA" w:rsidRPr="004220AA" w:rsidRDefault="004220AA" w:rsidP="00AB27E9">
            <w:pPr>
              <w:overflowPunct/>
              <w:spacing w:line="320" w:lineRule="exact"/>
              <w:ind w:left="214" w:hangingChars="100" w:hanging="214"/>
              <w:textAlignment w:val="auto"/>
              <w:rPr>
                <w:rFonts w:ascii="Century" w:hAnsi="Century" w:cs="Times New Roman"/>
                <w:color w:val="auto"/>
                <w:kern w:val="2"/>
                <w:szCs w:val="24"/>
              </w:rPr>
            </w:pPr>
            <w:r w:rsidRPr="004220AA">
              <w:rPr>
                <w:rFonts w:ascii="Century" w:hAnsi="Century" w:cs="Times New Roman"/>
                <w:color w:val="auto"/>
                <w:kern w:val="2"/>
                <w:szCs w:val="24"/>
              </w:rPr>
              <w:t>３</w:t>
            </w:r>
            <w:r w:rsidR="00AB27E9" w:rsidRPr="00AB27E9">
              <w:rPr>
                <w:rFonts w:ascii="Century" w:hAnsi="Century" w:cs="Times New Roman"/>
                <w:color w:val="auto"/>
                <w:kern w:val="2"/>
                <w:szCs w:val="24"/>
              </w:rPr>
              <w:t xml:space="preserve">　顧客等への避難誘導が完了したときは、その旨を確認し、直ちに隊長に報告すること。</w:t>
            </w:r>
          </w:p>
        </w:tc>
      </w:tr>
    </w:tbl>
    <w:p w14:paraId="7DE02969" w14:textId="77777777" w:rsidR="00824C96" w:rsidRDefault="00824C96"/>
    <w:sectPr w:rsidR="00824C96" w:rsidSect="00100CA0">
      <w:footnotePr>
        <w:numRestart w:val="eachPage"/>
      </w:footnotePr>
      <w:endnotePr>
        <w:numFmt w:val="decimal"/>
      </w:endnotePr>
      <w:pgSz w:w="11906" w:h="16838"/>
      <w:pgMar w:top="1191" w:right="1077" w:bottom="1134" w:left="1247" w:header="1134" w:footer="0" w:gutter="0"/>
      <w:cols w:space="720"/>
      <w:docGrid w:type="linesAndChars" w:linePitch="381" w:charSpace="8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C5D58" w14:textId="77777777" w:rsidR="00C055C0" w:rsidRDefault="00C055C0">
      <w:pPr>
        <w:spacing w:before="357"/>
      </w:pPr>
      <w:r>
        <w:continuationSeparator/>
      </w:r>
    </w:p>
  </w:endnote>
  <w:endnote w:type="continuationSeparator" w:id="0">
    <w:p w14:paraId="0A3A6890" w14:textId="77777777" w:rsidR="00C055C0" w:rsidRDefault="00C055C0">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4C1D5" w14:textId="77777777" w:rsidR="00C055C0" w:rsidRDefault="00C055C0">
      <w:pPr>
        <w:spacing w:before="357"/>
      </w:pPr>
      <w:r>
        <w:continuationSeparator/>
      </w:r>
    </w:p>
  </w:footnote>
  <w:footnote w:type="continuationSeparator" w:id="0">
    <w:p w14:paraId="2193BCAE" w14:textId="77777777" w:rsidR="00C055C0" w:rsidRDefault="00C055C0">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57"/>
  <w:hyphenationZone w:val="0"/>
  <w:drawingGridHorizontalSpacing w:val="378"/>
  <w:drawingGridVerticalSpacing w:val="381"/>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65"/>
    <w:rsid w:val="0008491D"/>
    <w:rsid w:val="00100CA0"/>
    <w:rsid w:val="002F189D"/>
    <w:rsid w:val="004220AA"/>
    <w:rsid w:val="00586018"/>
    <w:rsid w:val="005F733D"/>
    <w:rsid w:val="007862D9"/>
    <w:rsid w:val="00824C96"/>
    <w:rsid w:val="00932450"/>
    <w:rsid w:val="009B3769"/>
    <w:rsid w:val="00A9635A"/>
    <w:rsid w:val="00AA27AE"/>
    <w:rsid w:val="00AB27E9"/>
    <w:rsid w:val="00B44965"/>
    <w:rsid w:val="00B87F09"/>
    <w:rsid w:val="00C055C0"/>
    <w:rsid w:val="00C87F2E"/>
    <w:rsid w:val="00D75B94"/>
    <w:rsid w:val="00E64E14"/>
    <w:rsid w:val="00F06712"/>
    <w:rsid w:val="00F14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1F9939B"/>
  <w15:chartTrackingRefBased/>
  <w15:docId w15:val="{B230C486-041B-496D-864B-235403F8C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CA0"/>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33D"/>
    <w:pPr>
      <w:tabs>
        <w:tab w:val="center" w:pos="4252"/>
        <w:tab w:val="right" w:pos="8504"/>
      </w:tabs>
      <w:snapToGrid w:val="0"/>
    </w:pPr>
  </w:style>
  <w:style w:type="character" w:customStyle="1" w:styleId="a4">
    <w:name w:val="ヘッダー (文字)"/>
    <w:link w:val="a3"/>
    <w:uiPriority w:val="99"/>
    <w:rsid w:val="005F733D"/>
    <w:rPr>
      <w:rFonts w:ascii="Times New Roman" w:hAnsi="Times New Roman"/>
      <w:color w:val="000000"/>
      <w:sz w:val="21"/>
    </w:rPr>
  </w:style>
  <w:style w:type="paragraph" w:styleId="a5">
    <w:name w:val="footer"/>
    <w:basedOn w:val="a"/>
    <w:link w:val="a6"/>
    <w:uiPriority w:val="99"/>
    <w:unhideWhenUsed/>
    <w:rsid w:val="005F733D"/>
    <w:pPr>
      <w:tabs>
        <w:tab w:val="center" w:pos="4252"/>
        <w:tab w:val="right" w:pos="8504"/>
      </w:tabs>
      <w:snapToGrid w:val="0"/>
    </w:pPr>
  </w:style>
  <w:style w:type="character" w:customStyle="1" w:styleId="a6">
    <w:name w:val="フッター (文字)"/>
    <w:link w:val="a5"/>
    <w:uiPriority w:val="99"/>
    <w:rsid w:val="005F733D"/>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779</Words>
  <Characters>4444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総理府</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官房総務課</dc:creator>
  <cp:keywords/>
  <cp:lastModifiedBy>user</cp:lastModifiedBy>
  <cp:revision>2</cp:revision>
  <cp:lastPrinted>2022-04-21T07:48:00Z</cp:lastPrinted>
  <dcterms:created xsi:type="dcterms:W3CDTF">2022-12-16T07:16:00Z</dcterms:created>
  <dcterms:modified xsi:type="dcterms:W3CDTF">2022-12-16T07:16:00Z</dcterms:modified>
</cp:coreProperties>
</file>