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6075"/>
      </w:tblGrid>
      <w:tr w:rsidR="00584269" w:rsidRPr="00E842B1" w:rsidTr="00584269">
        <w:trPr>
          <w:trHeight w:val="424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584269" w:rsidRPr="00E842B1" w:rsidRDefault="002F54EF" w:rsidP="00421E58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施設の概要を示す書類</w:t>
            </w:r>
          </w:p>
        </w:tc>
      </w:tr>
      <w:tr w:rsidR="00584269" w:rsidRPr="00E842B1" w:rsidTr="00584269">
        <w:trPr>
          <w:trHeight w:val="907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2F54EF" w:rsidP="00421E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584269">
        <w:trPr>
          <w:trHeight w:val="907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設置</w:t>
            </w:r>
            <w:r w:rsidR="002F54EF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584269">
        <w:trPr>
          <w:trHeight w:val="907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2F54EF" w:rsidP="00421E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処理能力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584269">
        <w:trPr>
          <w:trHeight w:val="907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処理</w:t>
            </w:r>
            <w:r w:rsidR="002F54EF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584269">
        <w:trPr>
          <w:trHeight w:val="907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2F54EF" w:rsidP="00421E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処分する有害使用済機器の品目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584269">
        <w:trPr>
          <w:trHeight w:val="4586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処理施設の</w:t>
            </w:r>
            <w:r w:rsidR="002F54EF">
              <w:rPr>
                <w:rFonts w:ascii="ＭＳ 明朝" w:hAnsi="ＭＳ 明朝" w:hint="eastAsia"/>
                <w:szCs w:val="21"/>
              </w:rPr>
              <w:t>構造</w:t>
            </w:r>
            <w:r w:rsidRPr="00E842B1">
              <w:rPr>
                <w:rFonts w:ascii="ＭＳ 明朝" w:hAnsi="ＭＳ 明朝" w:hint="eastAsia"/>
                <w:szCs w:val="21"/>
              </w:rPr>
              <w:t>及び</w:t>
            </w:r>
          </w:p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  <w:r w:rsidRPr="00E842B1">
              <w:rPr>
                <w:rFonts w:ascii="ＭＳ 明朝" w:hAnsi="ＭＳ 明朝" w:hint="eastAsia"/>
                <w:szCs w:val="21"/>
              </w:rPr>
              <w:t>設備の概要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  <w:tr w:rsidR="00584269" w:rsidRPr="00E842B1" w:rsidTr="00893003">
        <w:trPr>
          <w:trHeight w:val="4263"/>
        </w:trPr>
        <w:tc>
          <w:tcPr>
            <w:tcW w:w="3281" w:type="dxa"/>
            <w:shd w:val="clear" w:color="auto" w:fill="auto"/>
            <w:vAlign w:val="center"/>
          </w:tcPr>
          <w:p w:rsidR="00584269" w:rsidRPr="00E842B1" w:rsidRDefault="002F54EF" w:rsidP="00421E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075" w:type="dxa"/>
            <w:shd w:val="clear" w:color="auto" w:fill="auto"/>
          </w:tcPr>
          <w:p w:rsidR="00584269" w:rsidRPr="00E842B1" w:rsidRDefault="00584269" w:rsidP="00421E5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843E2" w:rsidRPr="009843E2" w:rsidRDefault="009843E2" w:rsidP="002F54EF"/>
    <w:sectPr w:rsidR="009843E2" w:rsidRPr="009843E2" w:rsidSect="00584269">
      <w:head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3A0" w:rsidRDefault="007873A0" w:rsidP="00983AD9">
      <w:r>
        <w:separator/>
      </w:r>
    </w:p>
  </w:endnote>
  <w:endnote w:type="continuationSeparator" w:id="0">
    <w:p w:rsidR="007873A0" w:rsidRDefault="007873A0" w:rsidP="0098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3A0" w:rsidRDefault="007873A0" w:rsidP="00983AD9">
      <w:r>
        <w:separator/>
      </w:r>
    </w:p>
  </w:footnote>
  <w:footnote w:type="continuationSeparator" w:id="0">
    <w:p w:rsidR="007873A0" w:rsidRDefault="007873A0" w:rsidP="0098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3" w:rsidRDefault="00893003">
    <w:pPr>
      <w:pStyle w:val="a3"/>
    </w:pPr>
    <w:r>
      <w:rPr>
        <w:rFonts w:hint="eastAsia"/>
      </w:rPr>
      <w:t>【参考様式２】</w:t>
    </w:r>
  </w:p>
  <w:p w:rsidR="00893003" w:rsidRDefault="008930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F5A"/>
    <w:multiLevelType w:val="hybridMultilevel"/>
    <w:tmpl w:val="833623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F4B2942"/>
    <w:multiLevelType w:val="hybridMultilevel"/>
    <w:tmpl w:val="27764C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25060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69"/>
    <w:rsid w:val="002F54EF"/>
    <w:rsid w:val="00584269"/>
    <w:rsid w:val="00725CC2"/>
    <w:rsid w:val="007873A0"/>
    <w:rsid w:val="00893003"/>
    <w:rsid w:val="00983AD9"/>
    <w:rsid w:val="009843E2"/>
    <w:rsid w:val="00A56434"/>
    <w:rsid w:val="00B17343"/>
    <w:rsid w:val="00B24972"/>
    <w:rsid w:val="00EB47F7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0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A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A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3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2018-09-26T07:26:00Z</dcterms:created>
  <dcterms:modified xsi:type="dcterms:W3CDTF">2018-09-26T07:56:00Z</dcterms:modified>
</cp:coreProperties>
</file>