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9" w:rsidRPr="00AE4534" w:rsidRDefault="002E6149" w:rsidP="00181E51">
      <w:pPr>
        <w:widowControl/>
        <w:ind w:firstLineChars="100" w:firstLine="225"/>
        <w:jc w:val="left"/>
        <w:rPr>
          <w:spacing w:val="20"/>
          <w:kern w:val="0"/>
          <w:sz w:val="22"/>
          <w:szCs w:val="22"/>
        </w:rPr>
      </w:pPr>
      <w:r w:rsidRPr="00CB2DEF">
        <w:rPr>
          <w:color w:val="000000"/>
          <w:sz w:val="22"/>
          <w:szCs w:val="21"/>
        </w:rPr>
        <w:t>第</w:t>
      </w:r>
      <w:r w:rsidR="000C2837" w:rsidRPr="00CB2DEF">
        <w:rPr>
          <w:rFonts w:hint="eastAsia"/>
          <w:color w:val="000000"/>
          <w:sz w:val="22"/>
          <w:szCs w:val="21"/>
        </w:rPr>
        <w:t>１</w:t>
      </w:r>
      <w:r w:rsidRPr="00CB2DEF">
        <w:rPr>
          <w:color w:val="000000"/>
          <w:sz w:val="22"/>
          <w:szCs w:val="21"/>
        </w:rPr>
        <w:t>号</w:t>
      </w:r>
      <w:r w:rsidR="002C5C15" w:rsidRPr="00CB2DEF">
        <w:rPr>
          <w:rFonts w:hint="eastAsia"/>
          <w:color w:val="000000"/>
          <w:sz w:val="22"/>
          <w:szCs w:val="21"/>
        </w:rPr>
        <w:t>様式</w:t>
      </w:r>
      <w:r w:rsidRPr="00CB2DEF">
        <w:rPr>
          <w:color w:val="000000"/>
          <w:sz w:val="22"/>
          <w:szCs w:val="21"/>
        </w:rPr>
        <w:t>（第</w:t>
      </w:r>
      <w:r w:rsidR="00AE4534" w:rsidRPr="00CB2DEF">
        <w:rPr>
          <w:rFonts w:hint="eastAsia"/>
          <w:color w:val="000000"/>
          <w:sz w:val="22"/>
          <w:szCs w:val="21"/>
        </w:rPr>
        <w:t>３</w:t>
      </w:r>
      <w:r w:rsidRPr="00C41AC7">
        <w:rPr>
          <w:sz w:val="22"/>
          <w:szCs w:val="21"/>
        </w:rPr>
        <w:t>関係）</w:t>
      </w:r>
    </w:p>
    <w:p w:rsidR="002E6149" w:rsidRPr="00C41AC7" w:rsidRDefault="002E6149" w:rsidP="002E6149">
      <w:pPr>
        <w:jc w:val="right"/>
        <w:rPr>
          <w:sz w:val="22"/>
          <w:szCs w:val="21"/>
        </w:rPr>
      </w:pPr>
      <w:r w:rsidRPr="00C41AC7">
        <w:rPr>
          <w:sz w:val="22"/>
          <w:szCs w:val="21"/>
        </w:rPr>
        <w:t xml:space="preserve">　　年　　月　　日</w:t>
      </w:r>
    </w:p>
    <w:p w:rsidR="002E6149" w:rsidRPr="00C41AC7" w:rsidRDefault="002E6149" w:rsidP="002E6149">
      <w:pPr>
        <w:jc w:val="right"/>
        <w:rPr>
          <w:sz w:val="22"/>
          <w:szCs w:val="21"/>
        </w:rPr>
      </w:pPr>
    </w:p>
    <w:p w:rsidR="002E6149" w:rsidRPr="00C41AC7" w:rsidRDefault="000751E4" w:rsidP="000751E4">
      <w:pPr>
        <w:rPr>
          <w:sz w:val="22"/>
          <w:szCs w:val="21"/>
        </w:rPr>
      </w:pPr>
      <w:r w:rsidRPr="00C41AC7">
        <w:rPr>
          <w:rFonts w:hint="eastAsia"/>
          <w:sz w:val="22"/>
          <w:szCs w:val="21"/>
        </w:rPr>
        <w:t>（あて先）八戸市</w:t>
      </w:r>
      <w:r w:rsidR="002E6149" w:rsidRPr="00C41AC7">
        <w:rPr>
          <w:sz w:val="22"/>
          <w:szCs w:val="21"/>
        </w:rPr>
        <w:t>保健所長</w:t>
      </w:r>
    </w:p>
    <w:p w:rsidR="002E6149" w:rsidRPr="00CB2DEF" w:rsidRDefault="00E42B73" w:rsidP="000751E4">
      <w:pPr>
        <w:ind w:firstLineChars="200" w:firstLine="450"/>
        <w:rPr>
          <w:color w:val="000000"/>
          <w:sz w:val="22"/>
          <w:szCs w:val="21"/>
        </w:rPr>
      </w:pPr>
      <w:r>
        <w:rPr>
          <w:sz w:val="22"/>
          <w:szCs w:val="21"/>
        </w:rPr>
        <w:t xml:space="preserve">　　　　　　　　　　　　　　　　　（</w:t>
      </w:r>
      <w:r w:rsidRPr="00CB2DEF">
        <w:rPr>
          <w:color w:val="000000"/>
          <w:sz w:val="22"/>
          <w:szCs w:val="21"/>
        </w:rPr>
        <w:t>届出者：</w:t>
      </w:r>
      <w:r w:rsidRPr="00CB2DEF">
        <w:rPr>
          <w:rFonts w:hint="eastAsia"/>
          <w:color w:val="000000"/>
          <w:sz w:val="22"/>
          <w:szCs w:val="21"/>
        </w:rPr>
        <w:t>従事</w:t>
      </w:r>
      <w:r w:rsidR="002E6149" w:rsidRPr="00CB2DEF">
        <w:rPr>
          <w:color w:val="000000"/>
          <w:sz w:val="22"/>
          <w:szCs w:val="21"/>
        </w:rPr>
        <w:t>者</w:t>
      </w:r>
      <w:r w:rsidRPr="00CB2DEF">
        <w:rPr>
          <w:rFonts w:hint="eastAsia"/>
          <w:color w:val="000000"/>
          <w:sz w:val="22"/>
          <w:szCs w:val="21"/>
        </w:rPr>
        <w:t>又は</w:t>
      </w:r>
      <w:r w:rsidR="002E6149" w:rsidRPr="00CB2DEF">
        <w:rPr>
          <w:color w:val="000000"/>
          <w:sz w:val="22"/>
          <w:szCs w:val="21"/>
        </w:rPr>
        <w:t>代表者）</w:t>
      </w:r>
    </w:p>
    <w:p w:rsidR="002C5C15" w:rsidRPr="00CB2DEF" w:rsidRDefault="002C5C15" w:rsidP="002C5C15">
      <w:pPr>
        <w:ind w:firstLineChars="1900" w:firstLine="4275"/>
        <w:rPr>
          <w:rFonts w:hint="eastAsia"/>
          <w:color w:val="000000"/>
          <w:sz w:val="22"/>
          <w:szCs w:val="21"/>
        </w:rPr>
      </w:pPr>
      <w:r w:rsidRPr="00CB2DEF">
        <w:rPr>
          <w:rFonts w:hint="eastAsia"/>
          <w:color w:val="000000"/>
          <w:sz w:val="22"/>
          <w:szCs w:val="21"/>
        </w:rPr>
        <w:t>郵便番号</w:t>
      </w:r>
    </w:p>
    <w:p w:rsidR="002E6149" w:rsidRPr="00CB2DEF" w:rsidRDefault="002E6149" w:rsidP="000751E4">
      <w:pPr>
        <w:ind w:firstLineChars="1900" w:firstLine="427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>住所</w:t>
      </w:r>
    </w:p>
    <w:p w:rsidR="002E6149" w:rsidRPr="00CB2DEF" w:rsidRDefault="002E6149" w:rsidP="000751E4">
      <w:pPr>
        <w:ind w:firstLineChars="1900" w:firstLine="427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 xml:space="preserve">氏名　　　　　　　　　　　　　　　</w:t>
      </w:r>
      <w:r w:rsidR="002C5C15" w:rsidRPr="00CB2DEF">
        <w:rPr>
          <w:rFonts w:hint="eastAsia"/>
          <w:color w:val="000000"/>
          <w:sz w:val="22"/>
          <w:szCs w:val="21"/>
        </w:rPr>
        <w:t xml:space="preserve">　　</w:t>
      </w:r>
    </w:p>
    <w:p w:rsidR="002E6149" w:rsidRPr="00CB2DEF" w:rsidRDefault="002E6149" w:rsidP="002E6149">
      <w:pPr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 xml:space="preserve">                                      電話番号</w:t>
      </w:r>
    </w:p>
    <w:p w:rsidR="002E6149" w:rsidRPr="00CB2DEF" w:rsidRDefault="002E6149" w:rsidP="000751E4">
      <w:pPr>
        <w:ind w:firstLineChars="100" w:firstLine="245"/>
        <w:rPr>
          <w:color w:val="000000"/>
          <w:szCs w:val="21"/>
        </w:rPr>
      </w:pPr>
    </w:p>
    <w:p w:rsidR="002E6149" w:rsidRPr="00CB2DEF" w:rsidRDefault="002E6149" w:rsidP="002E6149">
      <w:pPr>
        <w:jc w:val="center"/>
        <w:rPr>
          <w:color w:val="000000"/>
          <w:sz w:val="32"/>
          <w:szCs w:val="21"/>
        </w:rPr>
      </w:pPr>
      <w:r w:rsidRPr="00CB2DEF">
        <w:rPr>
          <w:color w:val="000000"/>
          <w:sz w:val="32"/>
          <w:szCs w:val="21"/>
        </w:rPr>
        <w:t>理容・美容の出張業務届出書</w:t>
      </w:r>
    </w:p>
    <w:p w:rsidR="002E6149" w:rsidRPr="00CB2DEF" w:rsidRDefault="002E6149" w:rsidP="000751E4">
      <w:pPr>
        <w:ind w:firstLineChars="100" w:firstLine="245"/>
        <w:rPr>
          <w:color w:val="000000"/>
          <w:szCs w:val="21"/>
        </w:rPr>
      </w:pPr>
    </w:p>
    <w:p w:rsidR="002E6149" w:rsidRPr="00CB2DEF" w:rsidRDefault="002E6149" w:rsidP="000751E4">
      <w:pPr>
        <w:spacing w:line="280" w:lineRule="exact"/>
        <w:ind w:firstLineChars="100" w:firstLine="22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>理容・美容の出張業務を行いたいので、</w:t>
      </w:r>
      <w:r w:rsidR="000751E4" w:rsidRPr="00CB2DEF">
        <w:rPr>
          <w:rFonts w:hint="eastAsia"/>
          <w:color w:val="000000"/>
          <w:spacing w:val="20"/>
          <w:kern w:val="0"/>
          <w:sz w:val="22"/>
          <w:szCs w:val="21"/>
        </w:rPr>
        <w:t>八戸市</w:t>
      </w:r>
      <w:r w:rsidR="00672476" w:rsidRPr="00CB2DEF">
        <w:rPr>
          <w:color w:val="000000"/>
          <w:spacing w:val="20"/>
          <w:kern w:val="0"/>
          <w:sz w:val="22"/>
          <w:szCs w:val="21"/>
        </w:rPr>
        <w:t>理容・美容</w:t>
      </w:r>
      <w:r w:rsidR="00672476" w:rsidRPr="00CB2DEF">
        <w:rPr>
          <w:rFonts w:hint="eastAsia"/>
          <w:color w:val="000000"/>
          <w:spacing w:val="20"/>
          <w:kern w:val="0"/>
          <w:sz w:val="22"/>
          <w:szCs w:val="21"/>
        </w:rPr>
        <w:t>の</w:t>
      </w:r>
      <w:r w:rsidRPr="00CB2DEF">
        <w:rPr>
          <w:color w:val="000000"/>
          <w:spacing w:val="20"/>
          <w:kern w:val="0"/>
          <w:sz w:val="22"/>
          <w:szCs w:val="21"/>
        </w:rPr>
        <w:t>出張業務</w:t>
      </w:r>
      <w:r w:rsidR="00672476" w:rsidRPr="00CB2DEF">
        <w:rPr>
          <w:rFonts w:hint="eastAsia"/>
          <w:color w:val="000000"/>
          <w:spacing w:val="20"/>
          <w:kern w:val="0"/>
          <w:sz w:val="22"/>
          <w:szCs w:val="21"/>
        </w:rPr>
        <w:t>に関する衛生管理</w:t>
      </w:r>
      <w:r w:rsidRPr="00CB2DEF">
        <w:rPr>
          <w:color w:val="000000"/>
          <w:spacing w:val="20"/>
          <w:kern w:val="0"/>
          <w:sz w:val="22"/>
          <w:szCs w:val="21"/>
        </w:rPr>
        <w:t>要領</w:t>
      </w:r>
      <w:r w:rsidRPr="00CB2DEF">
        <w:rPr>
          <w:color w:val="000000"/>
          <w:sz w:val="22"/>
          <w:szCs w:val="21"/>
        </w:rPr>
        <w:t>第</w:t>
      </w:r>
      <w:r w:rsidR="005A3884" w:rsidRPr="00CB2DEF">
        <w:rPr>
          <w:rFonts w:hint="eastAsia"/>
          <w:color w:val="000000"/>
          <w:sz w:val="22"/>
          <w:szCs w:val="21"/>
        </w:rPr>
        <w:t>３</w:t>
      </w:r>
      <w:r w:rsidRPr="00CB2DEF">
        <w:rPr>
          <w:color w:val="000000"/>
          <w:sz w:val="22"/>
          <w:szCs w:val="21"/>
        </w:rPr>
        <w:t>の規定により、下記のとおり届け出ます。</w:t>
      </w:r>
    </w:p>
    <w:p w:rsidR="002E6149" w:rsidRPr="00CB2DEF" w:rsidRDefault="002E6149" w:rsidP="002E6149">
      <w:pPr>
        <w:spacing w:line="280" w:lineRule="exact"/>
        <w:jc w:val="center"/>
        <w:rPr>
          <w:color w:val="000000"/>
          <w:sz w:val="20"/>
          <w:szCs w:val="21"/>
        </w:rPr>
      </w:pPr>
    </w:p>
    <w:p w:rsidR="002E6149" w:rsidRPr="00C41AC7" w:rsidRDefault="002E6149" w:rsidP="002E6149">
      <w:pPr>
        <w:spacing w:line="280" w:lineRule="exact"/>
        <w:jc w:val="center"/>
        <w:rPr>
          <w:sz w:val="22"/>
          <w:szCs w:val="21"/>
        </w:rPr>
      </w:pPr>
      <w:r w:rsidRPr="00C41AC7">
        <w:rPr>
          <w:sz w:val="22"/>
          <w:szCs w:val="21"/>
        </w:rPr>
        <w:t>記</w:t>
      </w:r>
    </w:p>
    <w:p w:rsidR="002E6149" w:rsidRPr="00C41AC7" w:rsidRDefault="002E6149" w:rsidP="002E6149">
      <w:pPr>
        <w:spacing w:line="280" w:lineRule="exact"/>
        <w:jc w:val="center"/>
        <w:rPr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470"/>
        <w:gridCol w:w="5887"/>
      </w:tblGrid>
      <w:tr w:rsidR="002E6149" w:rsidRPr="00C41AC7" w:rsidTr="00821268">
        <w:trPr>
          <w:trHeight w:val="505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rPr>
                <w:sz w:val="21"/>
                <w:szCs w:val="21"/>
              </w:rPr>
            </w:pPr>
            <w:r w:rsidRPr="00C41AC7">
              <w:rPr>
                <w:sz w:val="21"/>
                <w:szCs w:val="21"/>
              </w:rPr>
              <w:t>所属する理容・美容所</w:t>
            </w:r>
            <w:r w:rsidR="000751E4" w:rsidRPr="00C41AC7">
              <w:rPr>
                <w:rFonts w:hint="eastAsia"/>
                <w:sz w:val="21"/>
                <w:szCs w:val="21"/>
              </w:rPr>
              <w:t>又は</w:t>
            </w:r>
            <w:r w:rsidR="000751E4" w:rsidRPr="00AF3B60">
              <w:rPr>
                <w:rFonts w:hint="eastAsia"/>
                <w:kern w:val="0"/>
                <w:sz w:val="21"/>
                <w:szCs w:val="21"/>
                <w:fitText w:val="1505" w:id="1108093697"/>
              </w:rPr>
              <w:t>器具の管理場</w:t>
            </w:r>
            <w:r w:rsidR="000751E4" w:rsidRPr="00AF3B60">
              <w:rPr>
                <w:rFonts w:hint="eastAsia"/>
                <w:spacing w:val="15"/>
                <w:kern w:val="0"/>
                <w:sz w:val="21"/>
                <w:szCs w:val="21"/>
                <w:fitText w:val="1505" w:id="1108093697"/>
              </w:rPr>
              <w:t>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AF3B60">
              <w:rPr>
                <w:spacing w:val="75"/>
                <w:kern w:val="0"/>
                <w:sz w:val="22"/>
                <w:szCs w:val="21"/>
                <w:fitText w:val="1075" w:id="-1465079807"/>
              </w:rPr>
              <w:t xml:space="preserve">名　</w:t>
            </w:r>
            <w:r w:rsidRPr="00AF3B60">
              <w:rPr>
                <w:spacing w:val="22"/>
                <w:kern w:val="0"/>
                <w:sz w:val="22"/>
                <w:szCs w:val="21"/>
                <w:fitText w:val="1075" w:id="-1465079807"/>
              </w:rPr>
              <w:t>称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E6149" w:rsidRPr="00C41AC7" w:rsidTr="00821268">
        <w:trPr>
          <w:trHeight w:val="414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AF3B60">
              <w:rPr>
                <w:spacing w:val="75"/>
                <w:kern w:val="0"/>
                <w:sz w:val="22"/>
                <w:szCs w:val="21"/>
                <w:fitText w:val="1075" w:id="-1465079806"/>
              </w:rPr>
              <w:t>所在</w:t>
            </w:r>
            <w:r w:rsidRPr="00AF3B60">
              <w:rPr>
                <w:spacing w:val="22"/>
                <w:kern w:val="0"/>
                <w:sz w:val="22"/>
                <w:szCs w:val="21"/>
                <w:fitText w:val="1075" w:id="-1465079806"/>
              </w:rPr>
              <w:t>地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E6149" w:rsidRPr="00C41AC7" w:rsidTr="00821268">
        <w:trPr>
          <w:trHeight w:val="300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41AC7" w:rsidRDefault="002E6149" w:rsidP="00821268">
            <w:pPr>
              <w:spacing w:line="280" w:lineRule="exact"/>
              <w:rPr>
                <w:sz w:val="18"/>
                <w:szCs w:val="18"/>
              </w:rPr>
            </w:pPr>
            <w:r w:rsidRPr="00C41AC7">
              <w:rPr>
                <w:sz w:val="18"/>
                <w:szCs w:val="18"/>
              </w:rPr>
              <w:t>電話番号</w:t>
            </w:r>
          </w:p>
        </w:tc>
      </w:tr>
      <w:tr w:rsidR="00736BC6" w:rsidRPr="00CB2DEF" w:rsidTr="00595C1B">
        <w:trPr>
          <w:trHeight w:val="511"/>
        </w:trPr>
        <w:tc>
          <w:tcPr>
            <w:tcW w:w="1715" w:type="dxa"/>
            <w:shd w:val="clear" w:color="auto" w:fill="auto"/>
            <w:vAlign w:val="center"/>
          </w:tcPr>
          <w:p w:rsidR="00736BC6" w:rsidRPr="00CB2DEF" w:rsidRDefault="005159A7" w:rsidP="00821268">
            <w:pPr>
              <w:spacing w:line="280" w:lineRule="exact"/>
              <w:jc w:val="distribute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従事者</w:t>
            </w:r>
          </w:p>
          <w:p w:rsidR="00736BC6" w:rsidRPr="00CB2DEF" w:rsidRDefault="005159A7" w:rsidP="00821268">
            <w:pPr>
              <w:spacing w:line="280" w:lineRule="exact"/>
              <w:jc w:val="distribute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(</w:t>
            </w:r>
            <w:r w:rsidR="00736BC6" w:rsidRPr="00CB2DEF">
              <w:rPr>
                <w:color w:val="000000"/>
                <w:sz w:val="21"/>
                <w:szCs w:val="21"/>
              </w:rPr>
              <w:t>代　表　者</w:t>
            </w:r>
            <w:r w:rsidRPr="00CB2DEF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36BC6" w:rsidRPr="00CB2DEF" w:rsidRDefault="0039559E" w:rsidP="00736BC6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CB2DEF">
              <w:rPr>
                <w:rFonts w:hint="eastAsia"/>
                <w:color w:val="000000"/>
                <w:sz w:val="22"/>
                <w:szCs w:val="21"/>
              </w:rPr>
              <w:t>登 録 番 号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736BC6" w:rsidRPr="00CB2DEF" w:rsidRDefault="00736BC6" w:rsidP="00821268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E6149" w:rsidRPr="00CB2DEF" w:rsidTr="00821268">
        <w:trPr>
          <w:trHeight w:val="320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distribute"/>
              <w:rPr>
                <w:color w:val="000000"/>
                <w:sz w:val="21"/>
                <w:szCs w:val="21"/>
              </w:rPr>
            </w:pPr>
            <w:r w:rsidRPr="00CB2DEF">
              <w:rPr>
                <w:color w:val="000000"/>
                <w:sz w:val="21"/>
                <w:szCs w:val="21"/>
              </w:rPr>
              <w:t>出張業務の</w:t>
            </w:r>
          </w:p>
          <w:p w:rsidR="002E6149" w:rsidRPr="00CB2DEF" w:rsidRDefault="002E6149" w:rsidP="00821268">
            <w:pPr>
              <w:spacing w:line="280" w:lineRule="exact"/>
              <w:jc w:val="distribute"/>
              <w:rPr>
                <w:color w:val="000000"/>
                <w:sz w:val="21"/>
                <w:szCs w:val="21"/>
              </w:rPr>
            </w:pPr>
            <w:r w:rsidRPr="00CB2DEF">
              <w:rPr>
                <w:color w:val="000000"/>
                <w:sz w:val="21"/>
                <w:szCs w:val="21"/>
              </w:rPr>
              <w:t>内　　　容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CB2DEF">
              <w:rPr>
                <w:color w:val="000000"/>
                <w:sz w:val="22"/>
                <w:szCs w:val="21"/>
              </w:rPr>
              <w:t>場　　　所</w:t>
            </w:r>
          </w:p>
        </w:tc>
        <w:tc>
          <w:tcPr>
            <w:tcW w:w="58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2E6149" w:rsidRPr="00CB2DEF" w:rsidTr="00821268">
        <w:trPr>
          <w:trHeight w:val="320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58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2E6149" w:rsidRPr="00CB2DEF" w:rsidTr="00821268">
        <w:trPr>
          <w:trHeight w:val="320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58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2E6149" w:rsidRPr="00CB2DEF" w:rsidTr="00821268">
        <w:trPr>
          <w:trHeight w:val="360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CB2DEF">
              <w:rPr>
                <w:color w:val="000000"/>
                <w:sz w:val="22"/>
                <w:szCs w:val="21"/>
              </w:rPr>
              <w:t>期　　　間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color w:val="000000"/>
                <w:sz w:val="21"/>
                <w:szCs w:val="21"/>
              </w:rPr>
              <w:t xml:space="preserve">　　　　年　　月　　日　～　　　　　年　　月　　日</w:t>
            </w:r>
          </w:p>
        </w:tc>
      </w:tr>
      <w:tr w:rsidR="002E6149" w:rsidRPr="00CB2DEF" w:rsidTr="00821268">
        <w:trPr>
          <w:trHeight w:val="437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AF3B60">
              <w:rPr>
                <w:color w:val="000000"/>
                <w:spacing w:val="30"/>
                <w:kern w:val="0"/>
                <w:sz w:val="22"/>
                <w:szCs w:val="21"/>
                <w:fitText w:val="1075" w:id="-1465073408"/>
              </w:rPr>
              <w:t>継続時</w:t>
            </w:r>
            <w:r w:rsidRPr="00AF3B60">
              <w:rPr>
                <w:color w:val="000000"/>
                <w:spacing w:val="-37"/>
                <w:kern w:val="0"/>
                <w:sz w:val="22"/>
                <w:szCs w:val="21"/>
                <w:fitText w:val="1075" w:id="-1465073408"/>
              </w:rPr>
              <w:t>期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color w:val="000000"/>
                <w:sz w:val="21"/>
                <w:szCs w:val="21"/>
              </w:rPr>
              <w:t xml:space="preserve">　　　　年　　月　　日　～</w:t>
            </w:r>
          </w:p>
        </w:tc>
      </w:tr>
      <w:tr w:rsidR="002E6149" w:rsidRPr="00CB2DEF" w:rsidTr="00821268">
        <w:trPr>
          <w:trHeight w:val="1252"/>
        </w:trPr>
        <w:tc>
          <w:tcPr>
            <w:tcW w:w="1715" w:type="dxa"/>
            <w:vMerge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E6149" w:rsidRPr="00CB2DEF" w:rsidRDefault="002E6149" w:rsidP="00821268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CB2DEF">
              <w:rPr>
                <w:color w:val="000000"/>
                <w:sz w:val="22"/>
                <w:szCs w:val="21"/>
              </w:rPr>
              <w:t>対　　　象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2E6149" w:rsidRPr="00CB2DEF" w:rsidRDefault="000C2837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2E6149" w:rsidRPr="00CB2DEF">
              <w:rPr>
                <w:color w:val="000000"/>
                <w:sz w:val="21"/>
                <w:szCs w:val="21"/>
              </w:rPr>
              <w:t>．疾病等により、理容・美容所に</w:t>
            </w:r>
            <w:r w:rsidR="005159A7" w:rsidRPr="00CB2DEF">
              <w:rPr>
                <w:rFonts w:hint="eastAsia"/>
                <w:color w:val="000000"/>
                <w:sz w:val="21"/>
                <w:szCs w:val="21"/>
              </w:rPr>
              <w:t>来る</w:t>
            </w:r>
            <w:r w:rsidR="002E6149" w:rsidRPr="00CB2DEF">
              <w:rPr>
                <w:color w:val="000000"/>
                <w:sz w:val="21"/>
                <w:szCs w:val="21"/>
              </w:rPr>
              <w:t>ことができない者</w:t>
            </w:r>
          </w:p>
          <w:p w:rsidR="002E6149" w:rsidRPr="00CB2DEF" w:rsidRDefault="000C2837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2</w:t>
            </w:r>
            <w:r w:rsidR="002E6149" w:rsidRPr="00CB2DEF">
              <w:rPr>
                <w:color w:val="000000"/>
                <w:sz w:val="21"/>
                <w:szCs w:val="21"/>
              </w:rPr>
              <w:t>．婚礼等の儀式に参列する者（儀式の直前に限る）</w:t>
            </w:r>
          </w:p>
          <w:p w:rsidR="002E6149" w:rsidRPr="00CB2DEF" w:rsidRDefault="000C2837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2E6149" w:rsidRPr="00CB2DEF">
              <w:rPr>
                <w:color w:val="000000"/>
                <w:sz w:val="21"/>
                <w:szCs w:val="21"/>
              </w:rPr>
              <w:t>．社会福祉施設に入所中の者</w:t>
            </w:r>
          </w:p>
          <w:p w:rsidR="002E6149" w:rsidRPr="00CB2DEF" w:rsidRDefault="000C2837" w:rsidP="00821268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CB2DEF">
              <w:rPr>
                <w:rFonts w:hint="eastAsia"/>
                <w:color w:val="000000"/>
                <w:sz w:val="21"/>
                <w:szCs w:val="21"/>
              </w:rPr>
              <w:t>4</w:t>
            </w:r>
            <w:r w:rsidR="002E6149" w:rsidRPr="00CB2DEF">
              <w:rPr>
                <w:color w:val="000000"/>
                <w:sz w:val="21"/>
                <w:szCs w:val="21"/>
              </w:rPr>
              <w:t>．警察署等に拘禁中の者</w:t>
            </w:r>
            <w:r w:rsidR="00CF4DB0" w:rsidRPr="00CB2DEF">
              <w:rPr>
                <w:rFonts w:hint="eastAsia"/>
                <w:color w:val="000000"/>
                <w:sz w:val="21"/>
                <w:szCs w:val="21"/>
              </w:rPr>
              <w:t>等</w:t>
            </w:r>
          </w:p>
        </w:tc>
      </w:tr>
    </w:tbl>
    <w:p w:rsidR="002E6149" w:rsidRDefault="002E6149" w:rsidP="000751E4">
      <w:pPr>
        <w:spacing w:line="280" w:lineRule="exact"/>
        <w:ind w:firstLineChars="100" w:firstLine="225"/>
        <w:rPr>
          <w:rFonts w:hint="eastAsia"/>
          <w:sz w:val="22"/>
          <w:szCs w:val="22"/>
        </w:rPr>
      </w:pPr>
      <w:r w:rsidRPr="00CB2DEF">
        <w:rPr>
          <w:color w:val="000000"/>
          <w:sz w:val="22"/>
          <w:szCs w:val="22"/>
        </w:rPr>
        <w:t xml:space="preserve">添付書類　</w:t>
      </w:r>
      <w:r w:rsidR="000751E4" w:rsidRPr="00CB2DEF">
        <w:rPr>
          <w:rFonts w:hint="eastAsia"/>
          <w:color w:val="000000"/>
          <w:sz w:val="22"/>
          <w:szCs w:val="22"/>
        </w:rPr>
        <w:t>１</w:t>
      </w:r>
      <w:r w:rsidRPr="00CB2DEF">
        <w:rPr>
          <w:color w:val="000000"/>
          <w:sz w:val="22"/>
          <w:szCs w:val="22"/>
        </w:rPr>
        <w:t xml:space="preserve">　</w:t>
      </w:r>
      <w:r w:rsidR="005159A7" w:rsidRPr="00CB2DEF">
        <w:rPr>
          <w:rFonts w:hint="eastAsia"/>
          <w:color w:val="000000"/>
          <w:sz w:val="22"/>
          <w:szCs w:val="22"/>
        </w:rPr>
        <w:t>従事者</w:t>
      </w:r>
      <w:r w:rsidRPr="00CB2DEF">
        <w:rPr>
          <w:color w:val="000000"/>
          <w:sz w:val="22"/>
          <w:szCs w:val="22"/>
        </w:rPr>
        <w:t>の理容・美容師免許</w:t>
      </w:r>
      <w:r w:rsidRPr="00C41AC7">
        <w:rPr>
          <w:sz w:val="22"/>
          <w:szCs w:val="22"/>
        </w:rPr>
        <w:t>証の写し</w:t>
      </w:r>
    </w:p>
    <w:p w:rsidR="009C55E9" w:rsidRPr="00AE387F" w:rsidRDefault="009C55E9" w:rsidP="009C55E9">
      <w:pPr>
        <w:spacing w:line="280" w:lineRule="exact"/>
        <w:ind w:leftChars="550" w:left="1684" w:hangingChars="150" w:hanging="337"/>
        <w:rPr>
          <w:sz w:val="22"/>
          <w:szCs w:val="22"/>
        </w:rPr>
      </w:pPr>
      <w:r w:rsidRPr="00AE387F">
        <w:rPr>
          <w:rFonts w:hint="eastAsia"/>
          <w:sz w:val="22"/>
          <w:szCs w:val="22"/>
        </w:rPr>
        <w:t>２　理容所、美容所に所属していない者の結核、皮膚疾患</w:t>
      </w:r>
      <w:r w:rsidR="006D7C83" w:rsidRPr="00AE387F">
        <w:rPr>
          <w:rFonts w:hint="eastAsia"/>
          <w:sz w:val="22"/>
          <w:szCs w:val="22"/>
        </w:rPr>
        <w:t>その他厚生労働大臣</w:t>
      </w:r>
      <w:r w:rsidR="000045FC" w:rsidRPr="00AE387F">
        <w:rPr>
          <w:rFonts w:hint="eastAsia"/>
          <w:sz w:val="22"/>
          <w:szCs w:val="22"/>
        </w:rPr>
        <w:t>の</w:t>
      </w:r>
      <w:r w:rsidR="006D7C83" w:rsidRPr="00AE387F">
        <w:rPr>
          <w:rFonts w:hint="eastAsia"/>
          <w:sz w:val="22"/>
          <w:szCs w:val="22"/>
        </w:rPr>
        <w:t>指定する伝染性</w:t>
      </w:r>
      <w:r w:rsidRPr="00AE387F">
        <w:rPr>
          <w:rFonts w:hint="eastAsia"/>
          <w:sz w:val="22"/>
          <w:szCs w:val="22"/>
        </w:rPr>
        <w:t>疾病の有無に関する医師の診断書</w:t>
      </w:r>
    </w:p>
    <w:p w:rsidR="000751E4" w:rsidRPr="00AE387F" w:rsidRDefault="009C55E9" w:rsidP="009C55E9">
      <w:pPr>
        <w:spacing w:line="280" w:lineRule="exact"/>
        <w:ind w:leftChars="555" w:left="1765" w:hangingChars="180" w:hanging="405"/>
        <w:rPr>
          <w:rFonts w:hint="eastAsia"/>
          <w:color w:val="000000"/>
          <w:sz w:val="22"/>
          <w:szCs w:val="22"/>
        </w:rPr>
      </w:pPr>
      <w:r w:rsidRPr="00CB2DEF">
        <w:rPr>
          <w:rFonts w:hint="eastAsia"/>
          <w:color w:val="000000"/>
          <w:sz w:val="22"/>
          <w:szCs w:val="22"/>
        </w:rPr>
        <w:t>３</w:t>
      </w:r>
      <w:r w:rsidR="002E6149" w:rsidRPr="00CB2DEF">
        <w:rPr>
          <w:color w:val="000000"/>
          <w:sz w:val="22"/>
          <w:szCs w:val="22"/>
        </w:rPr>
        <w:t xml:space="preserve">　</w:t>
      </w:r>
      <w:r w:rsidR="005159A7" w:rsidRPr="00CB2DEF">
        <w:rPr>
          <w:rFonts w:hint="eastAsia"/>
          <w:color w:val="000000"/>
          <w:kern w:val="0"/>
          <w:sz w:val="22"/>
          <w:szCs w:val="22"/>
        </w:rPr>
        <w:t>理容・美容の出張業務の従事者が２</w:t>
      </w:r>
      <w:r w:rsidR="00C3081E" w:rsidRPr="00CB2DEF">
        <w:rPr>
          <w:rFonts w:hint="eastAsia"/>
          <w:color w:val="000000"/>
          <w:kern w:val="0"/>
          <w:sz w:val="22"/>
          <w:szCs w:val="22"/>
        </w:rPr>
        <w:t>人</w:t>
      </w:r>
      <w:r w:rsidR="005159A7" w:rsidRPr="00CB2DEF">
        <w:rPr>
          <w:color w:val="000000"/>
          <w:kern w:val="0"/>
          <w:sz w:val="22"/>
          <w:szCs w:val="22"/>
        </w:rPr>
        <w:t>以上</w:t>
      </w:r>
      <w:r w:rsidR="005159A7" w:rsidRPr="00CB2DEF">
        <w:rPr>
          <w:rFonts w:hint="eastAsia"/>
          <w:color w:val="000000"/>
          <w:kern w:val="0"/>
          <w:sz w:val="22"/>
          <w:szCs w:val="22"/>
        </w:rPr>
        <w:t>の</w:t>
      </w:r>
      <w:r w:rsidR="005159A7" w:rsidRPr="00CB2DEF">
        <w:rPr>
          <w:color w:val="000000"/>
          <w:sz w:val="22"/>
          <w:szCs w:val="22"/>
        </w:rPr>
        <w:t>場合は、</w:t>
      </w:r>
      <w:r w:rsidR="002E6149" w:rsidRPr="00CB2DEF">
        <w:rPr>
          <w:color w:val="000000"/>
          <w:sz w:val="22"/>
          <w:szCs w:val="22"/>
        </w:rPr>
        <w:t>全員の理容・美容師免許証の写し及</w:t>
      </w:r>
      <w:r w:rsidR="002E6149" w:rsidRPr="00AE387F">
        <w:rPr>
          <w:color w:val="000000"/>
          <w:sz w:val="22"/>
          <w:szCs w:val="22"/>
        </w:rPr>
        <w:t>び</w:t>
      </w:r>
      <w:r w:rsidR="005159A7" w:rsidRPr="00AE387F">
        <w:rPr>
          <w:rFonts w:hint="eastAsia"/>
          <w:color w:val="000000"/>
          <w:sz w:val="22"/>
          <w:szCs w:val="22"/>
        </w:rPr>
        <w:t>従事者</w:t>
      </w:r>
      <w:r w:rsidR="002E6149" w:rsidRPr="00AE387F">
        <w:rPr>
          <w:color w:val="000000"/>
          <w:sz w:val="22"/>
          <w:szCs w:val="22"/>
        </w:rPr>
        <w:t>一覧表（第</w:t>
      </w:r>
      <w:r w:rsidR="000C2837" w:rsidRPr="00AE387F">
        <w:rPr>
          <w:rFonts w:hint="eastAsia"/>
          <w:color w:val="000000"/>
          <w:sz w:val="22"/>
          <w:szCs w:val="22"/>
        </w:rPr>
        <w:t>２</w:t>
      </w:r>
      <w:r w:rsidR="002E6149" w:rsidRPr="00AE387F">
        <w:rPr>
          <w:color w:val="000000"/>
          <w:sz w:val="22"/>
          <w:szCs w:val="22"/>
        </w:rPr>
        <w:t>号様式）</w:t>
      </w:r>
    </w:p>
    <w:p w:rsidR="000751E4" w:rsidRPr="00E13767" w:rsidRDefault="002E6149" w:rsidP="002C5C15">
      <w:pPr>
        <w:spacing w:line="280" w:lineRule="exact"/>
        <w:ind w:leftChars="88" w:left="727" w:hangingChars="227" w:hanging="511"/>
        <w:rPr>
          <w:sz w:val="22"/>
          <w:szCs w:val="21"/>
        </w:rPr>
      </w:pPr>
      <w:r w:rsidRPr="00AE387F">
        <w:rPr>
          <w:color w:val="000000"/>
          <w:sz w:val="22"/>
          <w:szCs w:val="21"/>
        </w:rPr>
        <w:t>注</w:t>
      </w:r>
      <w:r w:rsidR="000C2837" w:rsidRPr="00E13767">
        <w:rPr>
          <w:rFonts w:hint="eastAsia"/>
          <w:sz w:val="22"/>
          <w:szCs w:val="21"/>
        </w:rPr>
        <w:t>１</w:t>
      </w:r>
      <w:r w:rsidR="000751E4" w:rsidRPr="00E13767">
        <w:rPr>
          <w:rFonts w:hint="eastAsia"/>
          <w:sz w:val="22"/>
          <w:szCs w:val="21"/>
        </w:rPr>
        <w:t xml:space="preserve">　</w:t>
      </w:r>
      <w:r w:rsidR="00F6576D" w:rsidRPr="00E13767">
        <w:rPr>
          <w:rFonts w:hint="eastAsia"/>
          <w:sz w:val="22"/>
          <w:szCs w:val="21"/>
        </w:rPr>
        <w:t>届出済みの出張業務を継続して行う場合、継続して従事する者の免許証の写し</w:t>
      </w:r>
      <w:r w:rsidR="0052113A" w:rsidRPr="00E13767">
        <w:rPr>
          <w:rFonts w:hint="eastAsia"/>
          <w:sz w:val="22"/>
          <w:szCs w:val="21"/>
        </w:rPr>
        <w:t>及び医師の診断書</w:t>
      </w:r>
      <w:r w:rsidR="00F6576D" w:rsidRPr="00E13767">
        <w:rPr>
          <w:rFonts w:hint="eastAsia"/>
          <w:sz w:val="22"/>
          <w:szCs w:val="21"/>
        </w:rPr>
        <w:t>の添付を省略することができる</w:t>
      </w:r>
      <w:r w:rsidRPr="00E13767">
        <w:rPr>
          <w:sz w:val="22"/>
          <w:szCs w:val="21"/>
        </w:rPr>
        <w:t>。</w:t>
      </w:r>
    </w:p>
    <w:p w:rsidR="002E6149" w:rsidRPr="00E13767" w:rsidRDefault="000C2837" w:rsidP="000C2837">
      <w:pPr>
        <w:spacing w:line="280" w:lineRule="exact"/>
        <w:ind w:firstLineChars="200" w:firstLine="450"/>
        <w:rPr>
          <w:sz w:val="22"/>
          <w:szCs w:val="21"/>
        </w:rPr>
      </w:pPr>
      <w:r w:rsidRPr="00E13767">
        <w:rPr>
          <w:rFonts w:hint="eastAsia"/>
          <w:sz w:val="22"/>
          <w:szCs w:val="21"/>
        </w:rPr>
        <w:t xml:space="preserve">２　</w:t>
      </w:r>
      <w:r w:rsidR="002E6149" w:rsidRPr="00E13767">
        <w:rPr>
          <w:sz w:val="22"/>
          <w:szCs w:val="21"/>
        </w:rPr>
        <w:t>用紙の大きさは、Ａ4縦長とする。</w:t>
      </w:r>
    </w:p>
    <w:p w:rsidR="00181E51" w:rsidRPr="00E13767" w:rsidRDefault="00181E51" w:rsidP="002E6149">
      <w:pPr>
        <w:rPr>
          <w:sz w:val="22"/>
          <w:szCs w:val="21"/>
        </w:rPr>
        <w:sectPr w:rsidR="00181E51" w:rsidRPr="00E13767" w:rsidSect="00181E51">
          <w:type w:val="continuous"/>
          <w:pgSz w:w="11906" w:h="16838" w:code="9"/>
          <w:pgMar w:top="993" w:right="1418" w:bottom="1418" w:left="1418" w:header="851" w:footer="992" w:gutter="0"/>
          <w:cols w:space="425"/>
          <w:docGrid w:type="linesAndChars" w:linePitch="412" w:charSpace="1020"/>
        </w:sectPr>
      </w:pPr>
    </w:p>
    <w:p w:rsidR="009C55E9" w:rsidRDefault="009C55E9" w:rsidP="002E6149">
      <w:pPr>
        <w:rPr>
          <w:rFonts w:hint="eastAsia"/>
          <w:sz w:val="22"/>
          <w:szCs w:val="21"/>
        </w:rPr>
      </w:pPr>
      <w:bookmarkStart w:id="0" w:name="_GoBack"/>
      <w:bookmarkEnd w:id="0"/>
    </w:p>
    <w:sectPr w:rsidR="009C55E9" w:rsidSect="00181E51">
      <w:type w:val="continuous"/>
      <w:pgSz w:w="11906" w:h="16838" w:code="9"/>
      <w:pgMar w:top="993" w:right="1418" w:bottom="1418" w:left="1418" w:header="851" w:footer="992" w:gutter="0"/>
      <w:cols w:space="425"/>
      <w:docGrid w:type="linesAndChars" w:linePitch="412" w:charSpace="1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BF" w:rsidRDefault="00B61EBF" w:rsidP="000751E4">
      <w:r>
        <w:separator/>
      </w:r>
    </w:p>
  </w:endnote>
  <w:endnote w:type="continuationSeparator" w:id="0">
    <w:p w:rsidR="00B61EBF" w:rsidRDefault="00B61EBF" w:rsidP="0007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BF" w:rsidRDefault="00B61EBF" w:rsidP="000751E4">
      <w:r>
        <w:separator/>
      </w:r>
    </w:p>
  </w:footnote>
  <w:footnote w:type="continuationSeparator" w:id="0">
    <w:p w:rsidR="00B61EBF" w:rsidRDefault="00B61EBF" w:rsidP="0007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14711"/>
    <w:multiLevelType w:val="hybridMultilevel"/>
    <w:tmpl w:val="702A557C"/>
    <w:lvl w:ilvl="0" w:tplc="5A4209F6">
      <w:start w:val="1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5"/>
    <w:rsid w:val="000045FC"/>
    <w:rsid w:val="000117AD"/>
    <w:rsid w:val="000218F5"/>
    <w:rsid w:val="00033C31"/>
    <w:rsid w:val="0006203A"/>
    <w:rsid w:val="000751E4"/>
    <w:rsid w:val="00086B89"/>
    <w:rsid w:val="000B553A"/>
    <w:rsid w:val="000C2837"/>
    <w:rsid w:val="000F7023"/>
    <w:rsid w:val="00107933"/>
    <w:rsid w:val="00123127"/>
    <w:rsid w:val="001417DB"/>
    <w:rsid w:val="00147359"/>
    <w:rsid w:val="0016691F"/>
    <w:rsid w:val="001753F7"/>
    <w:rsid w:val="00177D2A"/>
    <w:rsid w:val="00181E51"/>
    <w:rsid w:val="00182542"/>
    <w:rsid w:val="00187319"/>
    <w:rsid w:val="001924F3"/>
    <w:rsid w:val="001A15A6"/>
    <w:rsid w:val="001B298D"/>
    <w:rsid w:val="001D4166"/>
    <w:rsid w:val="001E6634"/>
    <w:rsid w:val="001F369D"/>
    <w:rsid w:val="001F376E"/>
    <w:rsid w:val="00215133"/>
    <w:rsid w:val="00257B8D"/>
    <w:rsid w:val="002932CB"/>
    <w:rsid w:val="002C0E31"/>
    <w:rsid w:val="002C5C15"/>
    <w:rsid w:val="002D326C"/>
    <w:rsid w:val="002E6149"/>
    <w:rsid w:val="003234D2"/>
    <w:rsid w:val="00331A80"/>
    <w:rsid w:val="00337711"/>
    <w:rsid w:val="00346135"/>
    <w:rsid w:val="00360ADA"/>
    <w:rsid w:val="00390353"/>
    <w:rsid w:val="0039559E"/>
    <w:rsid w:val="003B6BE0"/>
    <w:rsid w:val="003C14D9"/>
    <w:rsid w:val="003C6B4B"/>
    <w:rsid w:val="003D16B9"/>
    <w:rsid w:val="003D1A77"/>
    <w:rsid w:val="003E5439"/>
    <w:rsid w:val="00400676"/>
    <w:rsid w:val="004027FB"/>
    <w:rsid w:val="00446DB3"/>
    <w:rsid w:val="0047204A"/>
    <w:rsid w:val="00491078"/>
    <w:rsid w:val="004B187C"/>
    <w:rsid w:val="004B4492"/>
    <w:rsid w:val="004C5733"/>
    <w:rsid w:val="004E0422"/>
    <w:rsid w:val="004F354D"/>
    <w:rsid w:val="004F391C"/>
    <w:rsid w:val="005159A7"/>
    <w:rsid w:val="00520CB9"/>
    <w:rsid w:val="0052113A"/>
    <w:rsid w:val="00536B0C"/>
    <w:rsid w:val="005547EF"/>
    <w:rsid w:val="005819BD"/>
    <w:rsid w:val="00583319"/>
    <w:rsid w:val="00584A25"/>
    <w:rsid w:val="00587BF9"/>
    <w:rsid w:val="00595C1B"/>
    <w:rsid w:val="00596650"/>
    <w:rsid w:val="005A3884"/>
    <w:rsid w:val="005A767F"/>
    <w:rsid w:val="005B12D0"/>
    <w:rsid w:val="005E7FBC"/>
    <w:rsid w:val="00611354"/>
    <w:rsid w:val="00640BC6"/>
    <w:rsid w:val="00667178"/>
    <w:rsid w:val="00672476"/>
    <w:rsid w:val="006D7C83"/>
    <w:rsid w:val="006E13E5"/>
    <w:rsid w:val="00700D78"/>
    <w:rsid w:val="0071261C"/>
    <w:rsid w:val="00733E5B"/>
    <w:rsid w:val="00736BC6"/>
    <w:rsid w:val="0074437E"/>
    <w:rsid w:val="00791E35"/>
    <w:rsid w:val="007974B6"/>
    <w:rsid w:val="007F6B76"/>
    <w:rsid w:val="008023CF"/>
    <w:rsid w:val="00821268"/>
    <w:rsid w:val="008744C9"/>
    <w:rsid w:val="008833B1"/>
    <w:rsid w:val="00886BEE"/>
    <w:rsid w:val="00887088"/>
    <w:rsid w:val="00892581"/>
    <w:rsid w:val="00894870"/>
    <w:rsid w:val="008A0113"/>
    <w:rsid w:val="00905E4B"/>
    <w:rsid w:val="0091243F"/>
    <w:rsid w:val="00915175"/>
    <w:rsid w:val="00922792"/>
    <w:rsid w:val="00946A9B"/>
    <w:rsid w:val="0095491F"/>
    <w:rsid w:val="00970222"/>
    <w:rsid w:val="00973AED"/>
    <w:rsid w:val="009A13E3"/>
    <w:rsid w:val="009C55E9"/>
    <w:rsid w:val="009C7234"/>
    <w:rsid w:val="009E46F7"/>
    <w:rsid w:val="00A034A0"/>
    <w:rsid w:val="00A30758"/>
    <w:rsid w:val="00A62B53"/>
    <w:rsid w:val="00A738FC"/>
    <w:rsid w:val="00A90342"/>
    <w:rsid w:val="00AC5BC7"/>
    <w:rsid w:val="00AD5109"/>
    <w:rsid w:val="00AE387F"/>
    <w:rsid w:val="00AE4534"/>
    <w:rsid w:val="00AF1235"/>
    <w:rsid w:val="00AF3B60"/>
    <w:rsid w:val="00B17A31"/>
    <w:rsid w:val="00B20FEA"/>
    <w:rsid w:val="00B332AF"/>
    <w:rsid w:val="00B34808"/>
    <w:rsid w:val="00B51E20"/>
    <w:rsid w:val="00B61EBF"/>
    <w:rsid w:val="00B669D5"/>
    <w:rsid w:val="00B84FE7"/>
    <w:rsid w:val="00BB0EA0"/>
    <w:rsid w:val="00BC0679"/>
    <w:rsid w:val="00BC7A6C"/>
    <w:rsid w:val="00BD31A0"/>
    <w:rsid w:val="00BE3A7D"/>
    <w:rsid w:val="00BE678A"/>
    <w:rsid w:val="00BE7842"/>
    <w:rsid w:val="00C01862"/>
    <w:rsid w:val="00C20152"/>
    <w:rsid w:val="00C27917"/>
    <w:rsid w:val="00C3081E"/>
    <w:rsid w:val="00C31858"/>
    <w:rsid w:val="00C346EF"/>
    <w:rsid w:val="00C41AC7"/>
    <w:rsid w:val="00C643C3"/>
    <w:rsid w:val="00C771DF"/>
    <w:rsid w:val="00C77A93"/>
    <w:rsid w:val="00CA635A"/>
    <w:rsid w:val="00CB2DEF"/>
    <w:rsid w:val="00CD647C"/>
    <w:rsid w:val="00CE4787"/>
    <w:rsid w:val="00CF4DB0"/>
    <w:rsid w:val="00CF6733"/>
    <w:rsid w:val="00D0560B"/>
    <w:rsid w:val="00D05A27"/>
    <w:rsid w:val="00D13345"/>
    <w:rsid w:val="00D47852"/>
    <w:rsid w:val="00DB09A7"/>
    <w:rsid w:val="00DB7696"/>
    <w:rsid w:val="00DE136E"/>
    <w:rsid w:val="00DE6086"/>
    <w:rsid w:val="00DF7703"/>
    <w:rsid w:val="00E000D3"/>
    <w:rsid w:val="00E13767"/>
    <w:rsid w:val="00E42B73"/>
    <w:rsid w:val="00E67E4A"/>
    <w:rsid w:val="00E9527A"/>
    <w:rsid w:val="00EB7D7D"/>
    <w:rsid w:val="00F267CD"/>
    <w:rsid w:val="00F6208F"/>
    <w:rsid w:val="00F63E75"/>
    <w:rsid w:val="00F6576D"/>
    <w:rsid w:val="00FD51A0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269B4-9148-4E6E-8157-B8BD12D8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07933"/>
    <w:rPr>
      <w:color w:val="0000FF"/>
      <w:u w:val="single"/>
    </w:rPr>
  </w:style>
  <w:style w:type="table" w:styleId="a4">
    <w:name w:val="Table Grid"/>
    <w:basedOn w:val="a1"/>
    <w:rsid w:val="008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94870"/>
    <w:pPr>
      <w:jc w:val="center"/>
    </w:pPr>
  </w:style>
  <w:style w:type="paragraph" w:styleId="a6">
    <w:name w:val="Closing"/>
    <w:basedOn w:val="a"/>
    <w:rsid w:val="00894870"/>
    <w:pPr>
      <w:jc w:val="right"/>
    </w:pPr>
  </w:style>
  <w:style w:type="paragraph" w:styleId="a7">
    <w:name w:val="header"/>
    <w:basedOn w:val="a"/>
    <w:link w:val="a8"/>
    <w:uiPriority w:val="99"/>
    <w:unhideWhenUsed/>
    <w:rsid w:val="00075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51E4"/>
    <w:rPr>
      <w:rFonts w:ascii="ＭＳ 明朝" w:hAnsi="ＭＳ 明朝" w:cs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751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51E4"/>
    <w:rPr>
      <w:rFonts w:ascii="ＭＳ 明朝" w:hAnsi="ＭＳ 明朝" w:cs="ＭＳ ゴシック"/>
      <w:kern w:val="2"/>
      <w:sz w:val="24"/>
      <w:szCs w:val="24"/>
    </w:rPr>
  </w:style>
  <w:style w:type="paragraph" w:customStyle="1" w:styleId="Default">
    <w:name w:val="Default"/>
    <w:rsid w:val="004E042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279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27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2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3262-52A9-4DC5-AD07-5E971A5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青森市コインオペレーションクリーニング営業施設衛生指導要綱</vt:lpstr>
      <vt:lpstr>青森市コインオペレーションクリーニング営業施設衛生指導要綱</vt:lpstr>
    </vt:vector>
  </TitlesOfParts>
  <Company>青森市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青森市コインオペレーションクリーニング営業施設衛生指導要綱</dc:title>
  <dc:subject/>
  <dc:creator>青森市</dc:creator>
  <cp:keywords/>
  <cp:lastModifiedBy>j_okubo</cp:lastModifiedBy>
  <cp:revision>2</cp:revision>
  <cp:lastPrinted>2021-03-19T04:28:00Z</cp:lastPrinted>
  <dcterms:created xsi:type="dcterms:W3CDTF">2021-03-19T04:30:00Z</dcterms:created>
  <dcterms:modified xsi:type="dcterms:W3CDTF">2021-03-19T04:30:00Z</dcterms:modified>
</cp:coreProperties>
</file>