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FA" w:rsidRDefault="00A058BE" w:rsidP="00AE0CFA">
      <w:pPr>
        <w:spacing w:line="400" w:lineRule="exact"/>
        <w:jc w:val="center"/>
        <w:rPr>
          <w:rFonts w:ascii="ＤＦＰ太丸ゴシック体" w:eastAsia="ＤＦＰ太丸ゴシック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-369570</wp:posOffset>
                </wp:positionH>
                <wp:positionV relativeFrom="paragraph">
                  <wp:posOffset>-92710</wp:posOffset>
                </wp:positionV>
                <wp:extent cx="914400" cy="429895"/>
                <wp:effectExtent l="0" t="152400" r="0" b="1606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3815">
                          <a:off x="0" y="0"/>
                          <a:ext cx="9144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FA" w:rsidRPr="00924AFE" w:rsidRDefault="00AE0C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924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>企業のイメージアップや</w:t>
                            </w:r>
                          </w:p>
                          <w:p w:rsidR="00AE0CFA" w:rsidRPr="00924AFE" w:rsidRDefault="00AE0C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924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>PRにも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9.1pt;margin-top:-7.3pt;width:1in;height:33.85pt;rotation:-651193fd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" filled="f" stroked="f" strokeweight=".5pt">
                <v:textbox inset=",0,,0">
                  <w:txbxContent>
                    <w:p w:rsidR="00AE0CFA" w:rsidRPr="00924AFE" w:rsidRDefault="00AE0C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924A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>企業のイメージアップや</w:t>
                      </w:r>
                    </w:p>
                    <w:p w:rsidR="00AE0CFA" w:rsidRPr="00924AFE" w:rsidRDefault="00AE0C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924A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>PRにも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-139065</wp:posOffset>
                </wp:positionV>
                <wp:extent cx="1390650" cy="467995"/>
                <wp:effectExtent l="0" t="19050" r="0" b="2730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8972">
                          <a:off x="0" y="0"/>
                          <a:ext cx="1390650" cy="46799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34779" id="円/楕円 12" o:spid="_x0000_s1026" style="position:absolute;left:0;text-align:left;margin-left:-17.65pt;margin-top:-10.95pt;width:109.5pt;height:36.85pt;rotation:-525411fd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" fillcolor="#fff2cc [663]" stroked="f" strokeweight="1pt">
                <v:stroke joinstyle="miter"/>
              </v:oval>
            </w:pict>
          </mc:Fallback>
        </mc:AlternateContent>
      </w:r>
    </w:p>
    <w:p w:rsidR="00515121" w:rsidRPr="00315726" w:rsidRDefault="00E026E0" w:rsidP="00AE0CFA">
      <w:pPr>
        <w:spacing w:line="400" w:lineRule="exact"/>
        <w:jc w:val="center"/>
        <w:rPr>
          <w:rFonts w:ascii="ＤＦＰ太丸ゴシック体" w:eastAsia="ＤＦＰ太丸ゴシック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292735</wp:posOffset>
                </wp:positionV>
                <wp:extent cx="6381750" cy="695325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CE4" w:rsidRPr="00EF2B3C" w:rsidRDefault="00EF0CE4" w:rsidP="00EF0C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F2B3C">
                              <w:rPr>
                                <w:rFonts w:ascii="HGP創英角ｺﾞｼｯｸUB" w:eastAsia="HGP創英角ｺﾞｼｯｸUB" w:hAnsi="HGP創英角ｺﾞｼｯｸUB" w:hint="eastAsia"/>
                                <w:color w:val="99CC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わが社の自慢の取り組み募集</w:t>
                            </w:r>
                          </w:p>
                        </w:txbxContent>
                      </wps:txbx>
                      <wps:bodyPr wrap="square" lIns="36000" r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-10.3pt;margin-top:23.05pt;width:502.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" filled="f" stroked="f">
                <o:lock v:ext="edit" shapetype="t"/>
                <v:textbox style="mso-fit-shape-to-text:t" inset="1mm,,0">
                  <w:txbxContent>
                    <w:p w:rsidR="00EF0CE4" w:rsidRPr="00EF2B3C" w:rsidRDefault="00EF0CE4" w:rsidP="00EF0C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F2B3C">
                        <w:rPr>
                          <w:rFonts w:ascii="HGP創英角ｺﾞｼｯｸUB" w:eastAsia="HGP創英角ｺﾞｼｯｸUB" w:hAnsi="HGP創英角ｺﾞｼｯｸUB" w:hint="eastAsia"/>
                          <w:color w:val="99CC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わが社の自慢の取り組み募集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F9E" w:rsidRPr="00315726">
        <w:rPr>
          <w:rFonts w:ascii="ＤＦＰ太丸ゴシック体" w:eastAsia="ＤＦＰ太丸ゴシック体" w:hint="eastAsia"/>
          <w:sz w:val="32"/>
          <w:szCs w:val="32"/>
        </w:rPr>
        <w:t>仕事と家庭の両立</w:t>
      </w:r>
      <w:r w:rsidR="00515121" w:rsidRPr="00315726">
        <w:rPr>
          <w:rFonts w:ascii="ＤＦＰ太丸ゴシック体" w:eastAsia="ＤＦＰ太丸ゴシック体" w:hint="eastAsia"/>
          <w:sz w:val="32"/>
          <w:szCs w:val="32"/>
        </w:rPr>
        <w:t>支援</w:t>
      </w:r>
      <w:r w:rsidR="00D36F9E" w:rsidRPr="00315726">
        <w:rPr>
          <w:rFonts w:ascii="ＤＦＰ太丸ゴシック体" w:eastAsia="ＤＦＰ太丸ゴシック体" w:hint="eastAsia"/>
          <w:sz w:val="32"/>
          <w:szCs w:val="32"/>
        </w:rPr>
        <w:t>で、いきいき</w:t>
      </w:r>
      <w:r w:rsidR="00924AFE">
        <w:rPr>
          <w:rFonts w:ascii="ＤＦＰ太丸ゴシック体" w:eastAsia="ＤＦＰ太丸ゴシック体" w:hint="eastAsia"/>
          <w:sz w:val="32"/>
          <w:szCs w:val="32"/>
        </w:rPr>
        <w:t>と</w:t>
      </w:r>
      <w:r w:rsidR="00D36F9E" w:rsidRPr="00315726">
        <w:rPr>
          <w:rFonts w:ascii="ＤＦＰ太丸ゴシック体" w:eastAsia="ＤＦＰ太丸ゴシック体" w:hint="eastAsia"/>
          <w:sz w:val="32"/>
          <w:szCs w:val="32"/>
        </w:rPr>
        <w:t>した職場を！</w:t>
      </w:r>
    </w:p>
    <w:p w:rsidR="00D36F9E" w:rsidRDefault="00D36F9E" w:rsidP="00147014">
      <w:pPr>
        <w:spacing w:line="280" w:lineRule="exact"/>
      </w:pPr>
    </w:p>
    <w:p w:rsidR="00387E70" w:rsidRDefault="00387E70" w:rsidP="00147014">
      <w:pPr>
        <w:spacing w:line="280" w:lineRule="exact"/>
      </w:pPr>
    </w:p>
    <w:p w:rsidR="00387E70" w:rsidRDefault="00387E70" w:rsidP="00147014">
      <w:pPr>
        <w:spacing w:line="280" w:lineRule="exact"/>
      </w:pPr>
    </w:p>
    <w:p w:rsidR="00515121" w:rsidRDefault="00515121" w:rsidP="00147014">
      <w:pPr>
        <w:spacing w:line="280" w:lineRule="exact"/>
      </w:pPr>
    </w:p>
    <w:p w:rsidR="00B93D76" w:rsidRDefault="00B93D76" w:rsidP="00147014">
      <w:pPr>
        <w:spacing w:line="280" w:lineRule="exact"/>
      </w:pPr>
    </w:p>
    <w:p w:rsidR="00515121" w:rsidRDefault="001E5F76" w:rsidP="00AE0CFA">
      <w:pPr>
        <w:ind w:firstLineChars="100" w:firstLine="236"/>
        <w:rPr>
          <w:rFonts w:ascii="N-AQUA" w:eastAsia="N-AQUA" w:hAnsi="N-AQUA"/>
        </w:rPr>
      </w:pPr>
      <w:r>
        <w:rPr>
          <w:rFonts w:ascii="N-AQUA" w:eastAsia="N-AQUA" w:hAnsi="N-AQUA" w:hint="eastAsia"/>
        </w:rPr>
        <w:t>八戸市</w:t>
      </w:r>
      <w:r w:rsidR="00515121" w:rsidRPr="00515121">
        <w:rPr>
          <w:rFonts w:ascii="N-AQUA" w:eastAsia="N-AQUA" w:hAnsi="N-AQUA" w:hint="eastAsia"/>
        </w:rPr>
        <w:t>では、</w:t>
      </w:r>
      <w:r w:rsidR="006C3B28">
        <w:rPr>
          <w:rFonts w:ascii="N-AQUA" w:eastAsia="N-AQUA" w:hAnsi="N-AQUA" w:hint="eastAsia"/>
        </w:rPr>
        <w:t>仕事と家庭の両立支援を積極的に行い、</w:t>
      </w:r>
      <w:r w:rsidR="00515121" w:rsidRPr="00515121">
        <w:rPr>
          <w:rFonts w:ascii="N-AQUA" w:eastAsia="N-AQUA" w:hAnsi="N-AQUA" w:hint="eastAsia"/>
        </w:rPr>
        <w:t>いきいきとした職場づくりに</w:t>
      </w:r>
      <w:r w:rsidR="00AE0CFA">
        <w:rPr>
          <w:rFonts w:ascii="N-AQUA" w:eastAsia="N-AQUA" w:hAnsi="N-AQUA" w:hint="eastAsia"/>
        </w:rPr>
        <w:t>取り組む</w:t>
      </w:r>
      <w:r w:rsidR="00515121" w:rsidRPr="00515121">
        <w:rPr>
          <w:rFonts w:ascii="N-AQUA" w:eastAsia="N-AQUA" w:hAnsi="N-AQUA" w:hint="eastAsia"/>
        </w:rPr>
        <w:t>事業所の事例を募集しています</w:t>
      </w:r>
      <w:r w:rsidR="00515121">
        <w:rPr>
          <w:rFonts w:ascii="N-AQUA" w:eastAsia="N-AQUA" w:hAnsi="N-AQUA" w:hint="eastAsia"/>
        </w:rPr>
        <w:t>。</w:t>
      </w:r>
    </w:p>
    <w:p w:rsidR="00315726" w:rsidRDefault="00515121" w:rsidP="00515121">
      <w:pPr>
        <w:ind w:firstLineChars="100" w:firstLine="236"/>
        <w:rPr>
          <w:rFonts w:ascii="N-AQUA" w:eastAsia="N-AQUA" w:hAnsi="N-AQUA"/>
        </w:rPr>
      </w:pPr>
      <w:r>
        <w:rPr>
          <w:rFonts w:ascii="N-AQUA" w:eastAsia="N-AQUA" w:hAnsi="N-AQUA" w:hint="eastAsia"/>
        </w:rPr>
        <w:t>応募していただいた事例</w:t>
      </w:r>
      <w:r w:rsidR="00924AFE">
        <w:rPr>
          <w:rFonts w:ascii="N-AQUA" w:eastAsia="N-AQUA" w:hAnsi="N-AQUA" w:hint="eastAsia"/>
        </w:rPr>
        <w:t>は</w:t>
      </w:r>
      <w:r>
        <w:rPr>
          <w:rFonts w:ascii="N-AQUA" w:eastAsia="N-AQUA" w:hAnsi="N-AQUA" w:hint="eastAsia"/>
        </w:rPr>
        <w:t>、</w:t>
      </w:r>
      <w:r w:rsidR="00315726">
        <w:rPr>
          <w:rFonts w:ascii="N-AQUA" w:eastAsia="N-AQUA" w:hAnsi="N-AQUA" w:hint="eastAsia"/>
        </w:rPr>
        <w:t>情報誌</w:t>
      </w:r>
      <w:r w:rsidR="001E5F76">
        <w:rPr>
          <w:rFonts w:ascii="N-AQUA" w:eastAsia="N-AQUA" w:hAnsi="N-AQUA" w:hint="eastAsia"/>
        </w:rPr>
        <w:t>「</w:t>
      </w:r>
      <w:r w:rsidR="00315726">
        <w:rPr>
          <w:rFonts w:ascii="N-AQUA" w:eastAsia="N-AQUA" w:hAnsi="N-AQUA" w:hint="eastAsia"/>
        </w:rPr>
        <w:t>WITH YOU</w:t>
      </w:r>
      <w:r w:rsidR="001E5F76">
        <w:rPr>
          <w:rFonts w:ascii="N-AQUA" w:eastAsia="N-AQUA" w:hAnsi="N-AQUA" w:hint="eastAsia"/>
        </w:rPr>
        <w:t>」</w:t>
      </w:r>
      <w:r w:rsidR="00A459DC">
        <w:rPr>
          <w:rFonts w:ascii="N-AQUA" w:eastAsia="N-AQUA" w:hAnsi="N-AQUA" w:hint="eastAsia"/>
        </w:rPr>
        <w:t>や市のホームページ</w:t>
      </w:r>
      <w:r w:rsidR="00315726">
        <w:rPr>
          <w:rFonts w:ascii="N-AQUA" w:eastAsia="N-AQUA" w:hAnsi="N-AQUA" w:hint="eastAsia"/>
        </w:rPr>
        <w:t>でご紹介</w:t>
      </w:r>
      <w:r w:rsidR="00924AFE">
        <w:rPr>
          <w:rFonts w:ascii="N-AQUA" w:eastAsia="N-AQUA" w:hAnsi="N-AQUA" w:hint="eastAsia"/>
        </w:rPr>
        <w:t>いたします</w:t>
      </w:r>
      <w:r w:rsidR="00315726">
        <w:rPr>
          <w:rFonts w:ascii="N-AQUA" w:eastAsia="N-AQUA" w:hAnsi="N-AQUA" w:hint="eastAsia"/>
        </w:rPr>
        <w:t>。</w:t>
      </w:r>
      <w:r w:rsidR="006C3B28">
        <w:rPr>
          <w:rFonts w:ascii="N-AQUA" w:eastAsia="N-AQUA" w:hAnsi="N-AQUA" w:hint="eastAsia"/>
        </w:rPr>
        <w:t>多数のご応募をお待ちしています！</w:t>
      </w:r>
    </w:p>
    <w:p w:rsidR="00B93D76" w:rsidRPr="00B93D76" w:rsidRDefault="00A058BE" w:rsidP="006C3B28">
      <w:pPr>
        <w:rPr>
          <w:rFonts w:ascii="ＭＳ ゴシック" w:eastAsia="ＭＳ ゴシック" w:hAnsi="ＭＳ ゴシック"/>
          <w:sz w:val="21"/>
          <w:szCs w:val="21"/>
        </w:rPr>
      </w:pPr>
      <w:r w:rsidRPr="00924AFE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5224145</wp:posOffset>
            </wp:positionH>
            <wp:positionV relativeFrom="paragraph">
              <wp:posOffset>160020</wp:posOffset>
            </wp:positionV>
            <wp:extent cx="864870" cy="1223645"/>
            <wp:effectExtent l="19050" t="19050" r="11430" b="14605"/>
            <wp:wrapNone/>
            <wp:docPr id="14" name="図 14" descr="\\201603LD002\bk_市民連携推進$\男女\06 情報誌 WITHYOU (H15～)\08 HP掲載用原稿データ\№42\バラ\jpeg\P1_With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1603LD002\bk_市民連携推進$\男女\06 情報誌 WITHYOU (H15～)\08 HP掲載用原稿データ\№42\バラ\jpeg\P1_WithY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236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3422650</wp:posOffset>
                </wp:positionH>
                <wp:positionV relativeFrom="paragraph">
                  <wp:posOffset>123825</wp:posOffset>
                </wp:positionV>
                <wp:extent cx="2741295" cy="1295400"/>
                <wp:effectExtent l="0" t="0" r="20955" b="1905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FE" w:rsidRPr="00A058BE" w:rsidRDefault="00924AFE" w:rsidP="00EE42C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18"/>
                              </w:rPr>
                              <w:t>男女共同参画</w:t>
                            </w:r>
                            <w:r w:rsidRPr="00A058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18"/>
                              </w:rPr>
                              <w:t>社会を考える</w:t>
                            </w:r>
                          </w:p>
                          <w:p w:rsidR="00924AFE" w:rsidRPr="00A058BE" w:rsidRDefault="00924AFE" w:rsidP="00EE42C7">
                            <w:pPr>
                              <w:spacing w:line="300" w:lineRule="exact"/>
                              <w:ind w:firstLineChars="200" w:firstLine="414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18"/>
                              </w:rPr>
                              <w:t>情報誌「WITH YOU」</w:t>
                            </w:r>
                          </w:p>
                          <w:p w:rsidR="00924AFE" w:rsidRPr="00A058BE" w:rsidRDefault="00924AFE" w:rsidP="00A058BE">
                            <w:pPr>
                              <w:spacing w:before="120"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・年2回発行</w:t>
                            </w:r>
                          </w:p>
                          <w:p w:rsidR="00924AFE" w:rsidRPr="00A058BE" w:rsidRDefault="00924AFE" w:rsidP="00A058B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・発行部数各8,000部</w:t>
                            </w:r>
                          </w:p>
                          <w:p w:rsidR="00EE42C7" w:rsidRPr="00A058BE" w:rsidRDefault="00924AFE" w:rsidP="00A058B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・市内商業施設や公共施設</w:t>
                            </w:r>
                          </w:p>
                          <w:p w:rsidR="00924AFE" w:rsidRPr="00A058BE" w:rsidRDefault="00924AFE" w:rsidP="00A058BE">
                            <w:pPr>
                              <w:spacing w:line="260" w:lineRule="exact"/>
                              <w:ind w:firstLineChars="100" w:firstLine="196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A058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などで無料配布。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69.5pt;margin-top:9.75pt;width:215.8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" filled="f" strokecolor="#9cc2e5 [1940]" strokeweight="1.5pt">
                <v:textbox>
                  <w:txbxContent>
                    <w:p w:rsidR="00924AFE" w:rsidRPr="00A058BE" w:rsidRDefault="00924AFE" w:rsidP="00EE42C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18"/>
                        </w:rPr>
                        <w:t>男女共同参画</w:t>
                      </w:r>
                      <w:r w:rsidRPr="00A058B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18"/>
                        </w:rPr>
                        <w:t>社会を考える</w:t>
                      </w:r>
                    </w:p>
                    <w:p w:rsidR="00924AFE" w:rsidRPr="00A058BE" w:rsidRDefault="00924AFE" w:rsidP="00EE42C7">
                      <w:pPr>
                        <w:spacing w:line="300" w:lineRule="exact"/>
                        <w:ind w:firstLineChars="200" w:firstLine="414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18"/>
                        </w:rPr>
                        <w:t>情報誌「WITH YOU」</w:t>
                      </w:r>
                    </w:p>
                    <w:p w:rsidR="00924AFE" w:rsidRPr="00A058BE" w:rsidRDefault="00924AFE" w:rsidP="00A058BE">
                      <w:pPr>
                        <w:spacing w:before="120"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・</w:t>
                      </w: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年2</w:t>
                      </w: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回発行</w:t>
                      </w:r>
                    </w:p>
                    <w:p w:rsidR="00924AFE" w:rsidRPr="00A058BE" w:rsidRDefault="00924AFE" w:rsidP="00A058B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・</w:t>
                      </w: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発行部数各8,000</w:t>
                      </w: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部</w:t>
                      </w:r>
                    </w:p>
                    <w:p w:rsidR="00EE42C7" w:rsidRPr="00A058BE" w:rsidRDefault="00924AFE" w:rsidP="00A058B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・市内商業施設や</w:t>
                      </w: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公共施設</w:t>
                      </w:r>
                    </w:p>
                    <w:p w:rsidR="00924AFE" w:rsidRPr="00A058BE" w:rsidRDefault="00924AFE" w:rsidP="00A058BE">
                      <w:pPr>
                        <w:spacing w:line="260" w:lineRule="exact"/>
                        <w:ind w:firstLineChars="100" w:firstLine="196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A058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などで無料配布。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59DC" w:rsidRPr="00147014" w:rsidRDefault="00A459DC" w:rsidP="006C3B28">
      <w:pPr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＜募集対象＞</w:t>
      </w:r>
    </w:p>
    <w:p w:rsidR="00A459DC" w:rsidRDefault="00A459DC" w:rsidP="006C3B28">
      <w:pPr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 xml:space="preserve">　八戸市内にある事業所</w:t>
      </w:r>
      <w:r w:rsidR="0000014F" w:rsidRPr="00147014">
        <w:rPr>
          <w:rFonts w:ascii="ＭＳ 明朝" w:hAnsi="ＭＳ 明朝" w:hint="eastAsia"/>
          <w:sz w:val="22"/>
          <w:szCs w:val="21"/>
        </w:rPr>
        <w:t>、営業所、支社、支店</w:t>
      </w:r>
    </w:p>
    <w:p w:rsidR="00EE42C7" w:rsidRPr="00EE42C7" w:rsidRDefault="00EE42C7" w:rsidP="006C3B28">
      <w:pPr>
        <w:rPr>
          <w:rFonts w:ascii="ＭＳ 明朝" w:hAnsi="ＭＳ 明朝"/>
          <w:sz w:val="22"/>
          <w:szCs w:val="21"/>
        </w:rPr>
      </w:pPr>
    </w:p>
    <w:p w:rsidR="00315726" w:rsidRPr="00147014" w:rsidRDefault="00ED215D" w:rsidP="00EE42C7">
      <w:pPr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＜</w:t>
      </w:r>
      <w:r w:rsidR="00DD7D0F" w:rsidRPr="00147014">
        <w:rPr>
          <w:rFonts w:ascii="ＭＳ 明朝" w:hAnsi="ＭＳ 明朝" w:hint="eastAsia"/>
          <w:sz w:val="22"/>
          <w:szCs w:val="21"/>
        </w:rPr>
        <w:t>参考</w:t>
      </w:r>
      <w:r w:rsidR="006C3B28" w:rsidRPr="00147014">
        <w:rPr>
          <w:rFonts w:ascii="ＭＳ 明朝" w:hAnsi="ＭＳ 明朝" w:hint="eastAsia"/>
          <w:sz w:val="22"/>
          <w:szCs w:val="21"/>
        </w:rPr>
        <w:t>事例</w:t>
      </w:r>
      <w:r w:rsidRPr="00147014">
        <w:rPr>
          <w:rFonts w:ascii="ＭＳ 明朝" w:hAnsi="ＭＳ 明朝" w:hint="eastAsia"/>
          <w:sz w:val="22"/>
          <w:szCs w:val="21"/>
        </w:rPr>
        <w:t>＞</w:t>
      </w:r>
    </w:p>
    <w:p w:rsidR="006C3B28" w:rsidRPr="00147014" w:rsidRDefault="006C3B28" w:rsidP="00EE42C7">
      <w:pPr>
        <w:ind w:leftChars="100" w:left="452" w:hangingChars="100" w:hanging="216"/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①</w:t>
      </w:r>
      <w:r w:rsidR="001E5F76" w:rsidRPr="00147014">
        <w:rPr>
          <w:rFonts w:ascii="ＭＳ 明朝" w:hAnsi="ＭＳ 明朝" w:hint="eastAsia"/>
          <w:sz w:val="22"/>
          <w:szCs w:val="21"/>
        </w:rPr>
        <w:t>事業所内に</w:t>
      </w:r>
      <w:r w:rsidR="00263C08" w:rsidRPr="00147014">
        <w:rPr>
          <w:rFonts w:ascii="ＭＳ 明朝" w:hAnsi="ＭＳ 明朝" w:hint="eastAsia"/>
          <w:sz w:val="22"/>
          <w:szCs w:val="21"/>
        </w:rPr>
        <w:t>社員</w:t>
      </w:r>
      <w:r w:rsidR="001E5F76" w:rsidRPr="00147014">
        <w:rPr>
          <w:rFonts w:ascii="ＭＳ 明朝" w:hAnsi="ＭＳ 明朝" w:hint="eastAsia"/>
          <w:sz w:val="22"/>
          <w:szCs w:val="21"/>
        </w:rPr>
        <w:t>用の託児施設を設置し</w:t>
      </w:r>
      <w:r w:rsidR="00641BA2" w:rsidRPr="00147014">
        <w:rPr>
          <w:rFonts w:ascii="ＭＳ 明朝" w:hAnsi="ＭＳ 明朝" w:hint="eastAsia"/>
          <w:sz w:val="22"/>
          <w:szCs w:val="21"/>
        </w:rPr>
        <w:t>、利用料金を低額にして保育サービスの提供をしている</w:t>
      </w:r>
    </w:p>
    <w:p w:rsidR="00B93D76" w:rsidRDefault="006C3B28" w:rsidP="00EE42C7">
      <w:pPr>
        <w:ind w:leftChars="100" w:left="452" w:hangingChars="100" w:hanging="216"/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②</w:t>
      </w:r>
      <w:r w:rsidR="00641BA2" w:rsidRPr="00147014">
        <w:rPr>
          <w:rFonts w:ascii="ＭＳ 明朝" w:hAnsi="ＭＳ 明朝" w:hint="eastAsia"/>
          <w:sz w:val="22"/>
          <w:szCs w:val="21"/>
        </w:rPr>
        <w:t>育児休業を開始する</w:t>
      </w:r>
      <w:r w:rsidR="00263C08" w:rsidRPr="00147014">
        <w:rPr>
          <w:rFonts w:ascii="ＭＳ 明朝" w:hAnsi="ＭＳ 明朝" w:hint="eastAsia"/>
          <w:sz w:val="22"/>
          <w:szCs w:val="21"/>
        </w:rPr>
        <w:t>社</w:t>
      </w:r>
      <w:r w:rsidR="00641BA2" w:rsidRPr="00147014">
        <w:rPr>
          <w:rFonts w:ascii="ＭＳ 明朝" w:hAnsi="ＭＳ 明朝" w:hint="eastAsia"/>
          <w:sz w:val="22"/>
          <w:szCs w:val="21"/>
        </w:rPr>
        <w:t>員に、</w:t>
      </w:r>
      <w:r w:rsidR="00956B1E" w:rsidRPr="00147014">
        <w:rPr>
          <w:rFonts w:ascii="ＭＳ 明朝" w:hAnsi="ＭＳ 明朝" w:hint="eastAsia"/>
          <w:sz w:val="22"/>
          <w:szCs w:val="21"/>
        </w:rPr>
        <w:t>子育て応援資金10万円</w:t>
      </w:r>
      <w:r w:rsidR="00A459DC" w:rsidRPr="00147014">
        <w:rPr>
          <w:rFonts w:ascii="ＭＳ 明朝" w:hAnsi="ＭＳ 明朝" w:hint="eastAsia"/>
          <w:sz w:val="22"/>
          <w:szCs w:val="21"/>
        </w:rPr>
        <w:t>を支給している</w:t>
      </w:r>
      <w:r w:rsidR="0005682E" w:rsidRPr="00147014">
        <w:rPr>
          <w:rFonts w:ascii="ＭＳ 明朝" w:hAnsi="ＭＳ 明朝" w:hint="eastAsia"/>
          <w:sz w:val="22"/>
          <w:szCs w:val="21"/>
        </w:rPr>
        <w:t xml:space="preserve">　　　　など</w:t>
      </w:r>
    </w:p>
    <w:p w:rsidR="00EE42C7" w:rsidRPr="00147014" w:rsidRDefault="00EE42C7" w:rsidP="00EE42C7">
      <w:pPr>
        <w:ind w:leftChars="100" w:left="452" w:hangingChars="100" w:hanging="216"/>
        <w:rPr>
          <w:rFonts w:ascii="ＭＳ 明朝" w:hAnsi="ＭＳ 明朝"/>
          <w:sz w:val="22"/>
          <w:szCs w:val="21"/>
        </w:rPr>
      </w:pPr>
    </w:p>
    <w:p w:rsidR="00B93D76" w:rsidRPr="00147014" w:rsidRDefault="00B93D76" w:rsidP="00EE42C7">
      <w:pPr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＜応募方法＞</w:t>
      </w:r>
    </w:p>
    <w:p w:rsidR="00B93D76" w:rsidRPr="00147014" w:rsidRDefault="00B93D76" w:rsidP="00B93D76">
      <w:pPr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 xml:space="preserve">　FAX、Eメール、郵送により下記提出先までお願いします。</w:t>
      </w:r>
    </w:p>
    <w:p w:rsidR="00B93D76" w:rsidRPr="00147014" w:rsidRDefault="00B93D76" w:rsidP="00A058BE">
      <w:pPr>
        <w:spacing w:line="240" w:lineRule="exact"/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 xml:space="preserve">　</w:t>
      </w:r>
    </w:p>
    <w:p w:rsidR="00B93D76" w:rsidRPr="00147014" w:rsidRDefault="00147014" w:rsidP="00580F51">
      <w:pPr>
        <w:spacing w:line="300" w:lineRule="exact"/>
        <w:ind w:leftChars="702" w:left="1658" w:firstLineChars="200" w:firstLine="432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93345</wp:posOffset>
                </wp:positionV>
                <wp:extent cx="1044000" cy="504000"/>
                <wp:effectExtent l="0" t="0" r="22860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504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14" w:rsidRPr="00D13757" w:rsidRDefault="00147014">
                            <w:pPr>
                              <w:rPr>
                                <w:sz w:val="22"/>
                              </w:rPr>
                            </w:pPr>
                            <w:r w:rsidRPr="00D13757">
                              <w:rPr>
                                <w:rFonts w:hint="eastAsia"/>
                                <w:sz w:val="22"/>
                              </w:rPr>
                              <w:t>お問い合わせ</w:t>
                            </w:r>
                          </w:p>
                          <w:p w:rsidR="00147014" w:rsidRPr="00D13757" w:rsidRDefault="00147014">
                            <w:pPr>
                              <w:rPr>
                                <w:sz w:val="22"/>
                              </w:rPr>
                            </w:pPr>
                            <w:r w:rsidRPr="00D13757">
                              <w:rPr>
                                <w:rFonts w:hint="eastAsia"/>
                                <w:sz w:val="22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29" style="position:absolute;left:0;text-align:left;margin-left:5.25pt;margin-top:7.35pt;width:82.2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" fillcolor="white [3201]" strokeweight=".5pt">
                <v:textbox inset="2mm,0,2mm,0">
                  <w:txbxContent>
                    <w:p w:rsidR="00147014" w:rsidRPr="00D13757" w:rsidRDefault="00147014">
                      <w:pPr>
                        <w:rPr>
                          <w:sz w:val="22"/>
                        </w:rPr>
                      </w:pPr>
                      <w:r w:rsidRPr="00D13757">
                        <w:rPr>
                          <w:rFonts w:hint="eastAsia"/>
                          <w:sz w:val="22"/>
                        </w:rPr>
                        <w:t>お問い合わせ</w:t>
                      </w:r>
                    </w:p>
                    <w:p w:rsidR="00147014" w:rsidRPr="00D13757" w:rsidRDefault="00147014">
                      <w:pPr>
                        <w:rPr>
                          <w:rFonts w:hint="eastAsia"/>
                          <w:sz w:val="22"/>
                        </w:rPr>
                      </w:pPr>
                      <w:r w:rsidRPr="00D13757">
                        <w:rPr>
                          <w:rFonts w:hint="eastAsia"/>
                          <w:sz w:val="22"/>
                        </w:rPr>
                        <w:t>提出先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D76" w:rsidRPr="00147014">
        <w:rPr>
          <w:rFonts w:ascii="ＭＳ 明朝" w:hAnsi="ＭＳ 明朝" w:hint="eastAsia"/>
          <w:sz w:val="22"/>
          <w:szCs w:val="21"/>
        </w:rPr>
        <w:t>八戸市　総合政策部 市民連携推進課　男女共同参画グループ</w:t>
      </w:r>
    </w:p>
    <w:p w:rsidR="00B93D76" w:rsidRPr="00147014" w:rsidRDefault="00B93D76" w:rsidP="00147014">
      <w:pPr>
        <w:spacing w:line="300" w:lineRule="exact"/>
        <w:ind w:leftChars="702" w:left="1658" w:firstLineChars="200" w:firstLine="432"/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〒031-8686　八戸市内丸一丁目１番１号</w:t>
      </w:r>
    </w:p>
    <w:p w:rsidR="00B93D76" w:rsidRPr="00147014" w:rsidRDefault="00B93D76" w:rsidP="00147014">
      <w:pPr>
        <w:spacing w:line="300" w:lineRule="exact"/>
        <w:ind w:leftChars="702" w:left="1658" w:firstLineChars="200" w:firstLine="432"/>
        <w:rPr>
          <w:rFonts w:ascii="ＭＳ 明朝" w:hAnsi="ＭＳ 明朝"/>
          <w:sz w:val="22"/>
          <w:szCs w:val="21"/>
        </w:rPr>
      </w:pPr>
      <w:r w:rsidRPr="00147014">
        <w:rPr>
          <w:rFonts w:ascii="ＭＳ 明朝" w:hAnsi="ＭＳ 明朝" w:hint="eastAsia"/>
          <w:sz w:val="22"/>
          <w:szCs w:val="21"/>
        </w:rPr>
        <w:t>TEL：0178-43-9217 ／ FAX：0178-47-1485</w:t>
      </w:r>
    </w:p>
    <w:p w:rsidR="00B93D76" w:rsidRPr="00147014" w:rsidRDefault="00B93D76" w:rsidP="00147014">
      <w:pPr>
        <w:spacing w:line="300" w:lineRule="exact"/>
        <w:ind w:leftChars="702" w:left="1658" w:firstLineChars="200" w:firstLine="432"/>
        <w:rPr>
          <w:rFonts w:ascii="ＭＳ 明朝" w:hAnsi="ＭＳ 明朝"/>
          <w:sz w:val="20"/>
          <w:szCs w:val="18"/>
        </w:rPr>
      </w:pPr>
      <w:r w:rsidRPr="00147014">
        <w:rPr>
          <w:rFonts w:ascii="ＭＳ 明朝" w:hAnsi="ＭＳ 明朝" w:hint="eastAsia"/>
          <w:sz w:val="22"/>
          <w:szCs w:val="21"/>
        </w:rPr>
        <w:t>E-mail：renkei@city.hachinohe.aomori.jp</w:t>
      </w:r>
    </w:p>
    <w:p w:rsidR="00DD7D0F" w:rsidRDefault="00263C08" w:rsidP="0014701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7800"/>
      </w:tblGrid>
      <w:tr w:rsidR="00DD7D0F" w:rsidRPr="00A058BE" w:rsidTr="00EE42C7">
        <w:trPr>
          <w:trHeight w:val="567"/>
        </w:trPr>
        <w:tc>
          <w:tcPr>
            <w:tcW w:w="1693" w:type="dxa"/>
            <w:shd w:val="clear" w:color="auto" w:fill="auto"/>
          </w:tcPr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7800" w:type="dxa"/>
            <w:shd w:val="clear" w:color="auto" w:fill="auto"/>
          </w:tcPr>
          <w:p w:rsidR="00811714" w:rsidRPr="00A058BE" w:rsidRDefault="00811714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7D0F" w:rsidRPr="00A058BE" w:rsidTr="00EE42C7">
        <w:tc>
          <w:tcPr>
            <w:tcW w:w="1693" w:type="dxa"/>
            <w:shd w:val="clear" w:color="auto" w:fill="auto"/>
          </w:tcPr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所在地・連絡先</w:t>
            </w:r>
          </w:p>
        </w:tc>
        <w:tc>
          <w:tcPr>
            <w:tcW w:w="7800" w:type="dxa"/>
            <w:shd w:val="clear" w:color="auto" w:fill="auto"/>
          </w:tcPr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DD7D0F" w:rsidRPr="00A058BE" w:rsidRDefault="00DD7D0F" w:rsidP="00072E08">
            <w:pPr>
              <w:tabs>
                <w:tab w:val="left" w:pos="2904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  <w:r w:rsidR="00641BA2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F7EAE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）　　　</w:t>
            </w:r>
            <w:r w:rsidR="005F7EAE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F7EAE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FAX</w:t>
            </w:r>
            <w:r w:rsidR="00641BA2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（　　）</w:t>
            </w:r>
          </w:p>
          <w:p w:rsidR="00641BA2" w:rsidRPr="00A058BE" w:rsidRDefault="00DD7D0F" w:rsidP="00072E08">
            <w:pPr>
              <w:tabs>
                <w:tab w:val="left" w:pos="2904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  <w:r w:rsidR="00E026E0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：　　　　　　　　　　　　　　　</w:t>
            </w:r>
            <w:r w:rsidR="00641BA2"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担当者：</w:t>
            </w:r>
          </w:p>
        </w:tc>
      </w:tr>
      <w:tr w:rsidR="00DD7D0F" w:rsidRPr="00A058BE" w:rsidTr="00EE42C7">
        <w:tc>
          <w:tcPr>
            <w:tcW w:w="1693" w:type="dxa"/>
            <w:shd w:val="clear" w:color="auto" w:fill="auto"/>
          </w:tcPr>
          <w:p w:rsidR="00DD7D0F" w:rsidRPr="00A058BE" w:rsidRDefault="00811714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58BE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取り組み事例</w:t>
            </w:r>
          </w:p>
          <w:p w:rsidR="00DD7D0F" w:rsidRPr="00A058BE" w:rsidRDefault="002362EF" w:rsidP="002362EF">
            <w:pPr>
              <w:spacing w:before="120"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※別紙（任意様式）で提出いただいても構いません。</w:t>
            </w:r>
          </w:p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41BA2" w:rsidRPr="00A058BE" w:rsidRDefault="00641BA2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41BA2" w:rsidRPr="00A058BE" w:rsidRDefault="00641BA2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41BA2" w:rsidRPr="00A058BE" w:rsidRDefault="00641BA2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41BA2" w:rsidRPr="00A058BE" w:rsidRDefault="00641BA2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D7D0F" w:rsidRPr="00A058BE" w:rsidRDefault="00DD7D0F" w:rsidP="006C3B2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DD7D0F" w:rsidRPr="00A058BE" w:rsidRDefault="00DD7D0F" w:rsidP="006C3B2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7800" w:type="dxa"/>
            <w:shd w:val="clear" w:color="auto" w:fill="auto"/>
          </w:tcPr>
          <w:p w:rsidR="00DD7D0F" w:rsidRPr="00A058BE" w:rsidRDefault="00DD7D0F" w:rsidP="006C3B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24AFE" w:rsidRDefault="00924AFE" w:rsidP="002362EF">
      <w:pPr>
        <w:rPr>
          <w:rFonts w:ascii="ＭＳ 明朝" w:hAnsi="ＭＳ 明朝" w:hint="eastAsia"/>
          <w:sz w:val="18"/>
          <w:szCs w:val="18"/>
        </w:rPr>
      </w:pPr>
    </w:p>
    <w:sectPr w:rsidR="00924AFE" w:rsidSect="00EE42C7">
      <w:pgSz w:w="11906" w:h="16838" w:code="9"/>
      <w:pgMar w:top="1134" w:right="1134" w:bottom="851" w:left="1134" w:header="851" w:footer="992" w:gutter="0"/>
      <w:cols w:space="425"/>
      <w:docGrid w:type="linesAndChars" w:linePitch="32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E4" w:rsidRDefault="00EF0CE4" w:rsidP="00EF0CE4">
      <w:r>
        <w:separator/>
      </w:r>
    </w:p>
  </w:endnote>
  <w:endnote w:type="continuationSeparator" w:id="0">
    <w:p w:rsidR="00EF0CE4" w:rsidRDefault="00EF0CE4" w:rsidP="00E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-AQUA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E4" w:rsidRDefault="00EF0CE4" w:rsidP="00EF0CE4">
      <w:r>
        <w:separator/>
      </w:r>
    </w:p>
  </w:footnote>
  <w:footnote w:type="continuationSeparator" w:id="0">
    <w:p w:rsidR="00EF0CE4" w:rsidRDefault="00EF0CE4" w:rsidP="00EF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14"/>
    <w:multiLevelType w:val="hybridMultilevel"/>
    <w:tmpl w:val="41BE81AC"/>
    <w:lvl w:ilvl="0" w:tplc="CF0A6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C3650"/>
    <w:multiLevelType w:val="hybridMultilevel"/>
    <w:tmpl w:val="3D149424"/>
    <w:lvl w:ilvl="0" w:tplc="D5A6F252">
      <w:start w:val="1"/>
      <w:numFmt w:val="decimal"/>
      <w:lvlText w:val="%1."/>
      <w:lvlJc w:val="left"/>
      <w:pPr>
        <w:tabs>
          <w:tab w:val="num" w:pos="884"/>
        </w:tabs>
        <w:ind w:left="1801" w:hanging="1144"/>
      </w:pPr>
      <w:rPr>
        <w:rFonts w:hint="eastAsia"/>
      </w:rPr>
    </w:lvl>
    <w:lvl w:ilvl="1" w:tplc="35E042CE">
      <w:start w:val="1"/>
      <w:numFmt w:val="bullet"/>
      <w:lvlText w:val="◆"/>
      <w:lvlJc w:val="left"/>
      <w:pPr>
        <w:tabs>
          <w:tab w:val="num" w:pos="397"/>
        </w:tabs>
        <w:ind w:left="624" w:hanging="454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</w:abstractNum>
  <w:abstractNum w:abstractNumId="2" w15:restartNumberingAfterBreak="0">
    <w:nsid w:val="1A5D2A2F"/>
    <w:multiLevelType w:val="multilevel"/>
    <w:tmpl w:val="8BD25DFC"/>
    <w:lvl w:ilvl="0">
      <w:start w:val="1"/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06266"/>
    <w:multiLevelType w:val="multilevel"/>
    <w:tmpl w:val="C0E0EED0"/>
    <w:lvl w:ilvl="0">
      <w:start w:val="1"/>
      <w:numFmt w:val="decimal"/>
      <w:lvlText w:val="%1."/>
      <w:lvlJc w:val="left"/>
      <w:pPr>
        <w:tabs>
          <w:tab w:val="num" w:pos="884"/>
        </w:tabs>
        <w:ind w:left="1801" w:hanging="1144"/>
      </w:pPr>
      <w:rPr>
        <w:rFonts w:hint="eastAsia"/>
      </w:rPr>
    </w:lvl>
    <w:lvl w:ilvl="1">
      <w:start w:val="1"/>
      <w:numFmt w:val="bullet"/>
      <w:lvlText w:val="◆"/>
      <w:lvlJc w:val="left"/>
      <w:pPr>
        <w:tabs>
          <w:tab w:val="num" w:pos="2161"/>
        </w:tabs>
        <w:ind w:left="2161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</w:abstractNum>
  <w:abstractNum w:abstractNumId="4" w15:restartNumberingAfterBreak="0">
    <w:nsid w:val="457D1532"/>
    <w:multiLevelType w:val="hybridMultilevel"/>
    <w:tmpl w:val="8BD25DFC"/>
    <w:lvl w:ilvl="0" w:tplc="E6C4A3B6">
      <w:start w:val="1"/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16192"/>
    <w:multiLevelType w:val="multilevel"/>
    <w:tmpl w:val="98F44CD0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2"/>
    <w:rsid w:val="0000014F"/>
    <w:rsid w:val="00011442"/>
    <w:rsid w:val="0005682E"/>
    <w:rsid w:val="00072E08"/>
    <w:rsid w:val="000F1C26"/>
    <w:rsid w:val="00102897"/>
    <w:rsid w:val="00103D8B"/>
    <w:rsid w:val="001046B1"/>
    <w:rsid w:val="00147014"/>
    <w:rsid w:val="001A3903"/>
    <w:rsid w:val="001A66F5"/>
    <w:rsid w:val="001E5F76"/>
    <w:rsid w:val="00223BA8"/>
    <w:rsid w:val="002362EF"/>
    <w:rsid w:val="00237DA0"/>
    <w:rsid w:val="00241425"/>
    <w:rsid w:val="00263C08"/>
    <w:rsid w:val="002B0AB5"/>
    <w:rsid w:val="002D5C0C"/>
    <w:rsid w:val="002E07EE"/>
    <w:rsid w:val="0030042B"/>
    <w:rsid w:val="003070AF"/>
    <w:rsid w:val="0031341E"/>
    <w:rsid w:val="00315726"/>
    <w:rsid w:val="00325430"/>
    <w:rsid w:val="0035401C"/>
    <w:rsid w:val="00377D96"/>
    <w:rsid w:val="00387E70"/>
    <w:rsid w:val="003F55D5"/>
    <w:rsid w:val="0043586C"/>
    <w:rsid w:val="004613C2"/>
    <w:rsid w:val="00471600"/>
    <w:rsid w:val="004E4656"/>
    <w:rsid w:val="004F6B14"/>
    <w:rsid w:val="00515121"/>
    <w:rsid w:val="00542DC2"/>
    <w:rsid w:val="005544AC"/>
    <w:rsid w:val="00575001"/>
    <w:rsid w:val="00580F51"/>
    <w:rsid w:val="005A12E9"/>
    <w:rsid w:val="005F7D7F"/>
    <w:rsid w:val="005F7EAE"/>
    <w:rsid w:val="00641BA2"/>
    <w:rsid w:val="006816AD"/>
    <w:rsid w:val="00686973"/>
    <w:rsid w:val="006C3B28"/>
    <w:rsid w:val="006E014F"/>
    <w:rsid w:val="0070559B"/>
    <w:rsid w:val="00804286"/>
    <w:rsid w:val="00811714"/>
    <w:rsid w:val="0086171C"/>
    <w:rsid w:val="008723F9"/>
    <w:rsid w:val="00882BA3"/>
    <w:rsid w:val="00924AFE"/>
    <w:rsid w:val="0094785A"/>
    <w:rsid w:val="00956B1E"/>
    <w:rsid w:val="009A3A44"/>
    <w:rsid w:val="009D18D1"/>
    <w:rsid w:val="00A000CE"/>
    <w:rsid w:val="00A03FA1"/>
    <w:rsid w:val="00A058BE"/>
    <w:rsid w:val="00A2398D"/>
    <w:rsid w:val="00A40FF8"/>
    <w:rsid w:val="00A428EF"/>
    <w:rsid w:val="00A459DC"/>
    <w:rsid w:val="00A83321"/>
    <w:rsid w:val="00A84261"/>
    <w:rsid w:val="00A86C69"/>
    <w:rsid w:val="00AE0CFA"/>
    <w:rsid w:val="00B03548"/>
    <w:rsid w:val="00B14517"/>
    <w:rsid w:val="00B81CCA"/>
    <w:rsid w:val="00B90A4D"/>
    <w:rsid w:val="00B93D76"/>
    <w:rsid w:val="00B9681D"/>
    <w:rsid w:val="00BB1888"/>
    <w:rsid w:val="00BE266A"/>
    <w:rsid w:val="00C4216E"/>
    <w:rsid w:val="00C741AB"/>
    <w:rsid w:val="00CD5824"/>
    <w:rsid w:val="00CE1E56"/>
    <w:rsid w:val="00D0354E"/>
    <w:rsid w:val="00D13757"/>
    <w:rsid w:val="00D33D92"/>
    <w:rsid w:val="00D36F9E"/>
    <w:rsid w:val="00D877AD"/>
    <w:rsid w:val="00D9044F"/>
    <w:rsid w:val="00DD7D0F"/>
    <w:rsid w:val="00E026E0"/>
    <w:rsid w:val="00E96FAA"/>
    <w:rsid w:val="00EA3AED"/>
    <w:rsid w:val="00ED215D"/>
    <w:rsid w:val="00EE42C7"/>
    <w:rsid w:val="00EF0CE4"/>
    <w:rsid w:val="00EF2B3C"/>
    <w:rsid w:val="00F1451A"/>
    <w:rsid w:val="00F239B4"/>
    <w:rsid w:val="00F33A8F"/>
    <w:rsid w:val="00F35049"/>
    <w:rsid w:val="00FA41FC"/>
    <w:rsid w:val="00FD488F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027D9-43C1-4888-A54A-0980244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5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3D92"/>
    <w:rPr>
      <w:kern w:val="0"/>
    </w:rPr>
  </w:style>
  <w:style w:type="paragraph" w:styleId="a4">
    <w:name w:val="Closing"/>
    <w:basedOn w:val="a"/>
    <w:rsid w:val="00D33D92"/>
    <w:pPr>
      <w:jc w:val="right"/>
    </w:pPr>
    <w:rPr>
      <w:kern w:val="0"/>
    </w:rPr>
  </w:style>
  <w:style w:type="paragraph" w:styleId="a5">
    <w:name w:val="Balloon Text"/>
    <w:basedOn w:val="a"/>
    <w:semiHidden/>
    <w:rsid w:val="0094785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7D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0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0CE4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EF0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0CE4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F0C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八男第　号</vt:lpstr>
      <vt:lpstr>八男第　号</vt:lpstr>
    </vt:vector>
  </TitlesOfParts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八男第　号</dc:title>
  <dc:subject/>
  <dc:creator>chi_saito</dc:creator>
  <cp:keywords/>
  <dc:description/>
  <cp:lastModifiedBy>chi_saito</cp:lastModifiedBy>
  <cp:revision>4</cp:revision>
  <cp:lastPrinted>2020-04-23T08:18:00Z</cp:lastPrinted>
  <dcterms:created xsi:type="dcterms:W3CDTF">2020-04-21T01:13:00Z</dcterms:created>
  <dcterms:modified xsi:type="dcterms:W3CDTF">2020-04-23T08:21:00Z</dcterms:modified>
</cp:coreProperties>
</file>