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14:paraId="6448FC9A" w14:textId="77777777" w:rsidTr="000355BF">
        <w:trPr>
          <w:trHeight w:val="245"/>
          <w:tblHeader/>
        </w:trPr>
        <w:tc>
          <w:tcPr>
            <w:tcW w:w="1308" w:type="dxa"/>
            <w:tcBorders>
              <w:top w:val="single" w:sz="6" w:space="0" w:color="auto"/>
              <w:left w:val="single" w:sz="6" w:space="0" w:color="auto"/>
              <w:bottom w:val="nil"/>
              <w:right w:val="single" w:sz="6" w:space="0" w:color="auto"/>
            </w:tcBorders>
          </w:tcPr>
          <w:p w14:paraId="44B3F9D6"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47845BA3" w14:textId="77777777"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3BBC4E56"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42161614"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6459D920"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65EB94FD" w14:textId="77777777"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19BF8B20" w14:textId="77777777"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14:paraId="70A2FB79" w14:textId="77777777"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5F0F7FB4" w14:textId="77777777"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4605BB">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基本方針等</w:t>
            </w:r>
          </w:p>
        </w:tc>
      </w:tr>
      <w:tr w:rsidR="001F3A76" w14:paraId="1FACE360" w14:textId="77777777" w:rsidTr="0016325B">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7963E0E" w14:textId="77777777" w:rsidR="001F3A76" w:rsidRPr="000D7790" w:rsidRDefault="001F3A76" w:rsidP="007B29D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t>指定居宅サービスの事業の一般原則</w:t>
            </w:r>
            <w:bookmarkStart w:id="0" w:name="_GoBack"/>
            <w:bookmarkEnd w:id="0"/>
          </w:p>
        </w:tc>
        <w:tc>
          <w:tcPr>
            <w:tcW w:w="291" w:type="dxa"/>
            <w:tcBorders>
              <w:top w:val="single" w:sz="6" w:space="0" w:color="auto"/>
              <w:left w:val="single" w:sz="6" w:space="0" w:color="auto"/>
              <w:bottom w:val="single" w:sz="6" w:space="0" w:color="auto"/>
              <w:right w:val="nil"/>
            </w:tcBorders>
            <w:shd w:val="clear" w:color="auto" w:fill="auto"/>
          </w:tcPr>
          <w:p w14:paraId="19D7648C"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73910F1"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14:paraId="634BF5B2"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1D8926"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4</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1</w:t>
            </w:r>
            <w:r w:rsidRPr="000D7790">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236EB1"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5A47C0"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7F8D95"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8675822" w14:textId="77777777" w:rsidR="001F3A76"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1F3A76" w14:paraId="21B33874" w14:textId="77777777" w:rsidTr="0016325B">
        <w:trPr>
          <w:cantSplit/>
          <w:trHeight w:val="612"/>
        </w:trPr>
        <w:tc>
          <w:tcPr>
            <w:tcW w:w="1308" w:type="dxa"/>
            <w:vMerge/>
            <w:tcBorders>
              <w:left w:val="single" w:sz="6" w:space="0" w:color="auto"/>
              <w:right w:val="single" w:sz="6" w:space="0" w:color="auto"/>
            </w:tcBorders>
            <w:shd w:val="clear" w:color="auto" w:fill="auto"/>
          </w:tcPr>
          <w:p w14:paraId="469B973E" w14:textId="77777777" w:rsidR="001F3A76" w:rsidRPr="000D7790" w:rsidRDefault="001F3A76" w:rsidP="007B29D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A05F64B"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1C6941B"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14:paraId="2A2CA920"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E60F7E3"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4</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2</w:t>
            </w:r>
            <w:r w:rsidRPr="000D7790">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1268FA"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520A6D"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66B5A3"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F531757" w14:textId="77777777" w:rsidR="001F3A76"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r>
      <w:tr w:rsidR="001F3A76" w14:paraId="6B399A0D" w14:textId="77777777" w:rsidTr="0016325B">
        <w:trPr>
          <w:cantSplit/>
          <w:trHeight w:val="612"/>
        </w:trPr>
        <w:tc>
          <w:tcPr>
            <w:tcW w:w="1308" w:type="dxa"/>
            <w:vMerge/>
            <w:tcBorders>
              <w:left w:val="single" w:sz="6" w:space="0" w:color="auto"/>
              <w:right w:val="single" w:sz="6" w:space="0" w:color="auto"/>
            </w:tcBorders>
            <w:shd w:val="clear" w:color="auto" w:fill="auto"/>
          </w:tcPr>
          <w:p w14:paraId="7389776E" w14:textId="77777777" w:rsidR="001F3A76" w:rsidRPr="000D7790" w:rsidRDefault="001F3A76" w:rsidP="007B29D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B7A720"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F9373AE"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14:paraId="66C9BA31"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3F8DDCA"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4</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616F1D"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F0987A"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168492"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4E89F72" w14:textId="77777777" w:rsidR="001F3A76"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r>
      <w:tr w:rsidR="001F3A76" w14:paraId="0BACB350" w14:textId="77777777" w:rsidTr="0016325B">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BD7C30F" w14:textId="77777777" w:rsidR="001F3A76" w:rsidRPr="000D7790" w:rsidRDefault="001F3A76" w:rsidP="007B29D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62E44D"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FDD2D3F"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事業者は、指定居宅サービスを提供するに当たっては、法第</w:t>
            </w:r>
            <w:r w:rsidRPr="000D7790">
              <w:rPr>
                <w:rFonts w:ascii="ＭＳ 明朝" w:eastAsia="ＭＳ 明朝" w:cs="ＭＳ 明朝"/>
                <w:color w:val="000000"/>
                <w:kern w:val="0"/>
                <w:sz w:val="18"/>
                <w:szCs w:val="18"/>
              </w:rPr>
              <w:t>118</w:t>
            </w:r>
            <w:r w:rsidRPr="000D7790">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14:paraId="731DAA77"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219C9A" w14:textId="77777777" w:rsidR="001F3A76" w:rsidRPr="000D7790"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4</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4</w:t>
            </w:r>
            <w:r w:rsidRPr="000D7790">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81A613"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CCF07C"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3286C3" w14:textId="77777777" w:rsidR="001F3A76" w:rsidRPr="00463221" w:rsidRDefault="001F3A76" w:rsidP="007B29D5">
            <w:pPr>
              <w:autoSpaceDE w:val="0"/>
              <w:autoSpaceDN w:val="0"/>
              <w:adjustRightInd w:val="0"/>
              <w:spacing w:line="220" w:lineRule="exact"/>
              <w:jc w:val="center"/>
              <w:rPr>
                <w:rFonts w:ascii="ＭＳ 明朝" w:eastAsia="ＭＳ 明朝" w:cs="ＭＳ 明朝"/>
                <w:color w:val="000000"/>
                <w:kern w:val="0"/>
                <w:sz w:val="20"/>
                <w:szCs w:val="20"/>
              </w:rPr>
            </w:pPr>
            <w:r w:rsidRPr="00463221">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2A68A5C8" w14:textId="77777777" w:rsidR="001F3A76" w:rsidRDefault="001F3A76" w:rsidP="007B29D5">
            <w:pPr>
              <w:autoSpaceDE w:val="0"/>
              <w:autoSpaceDN w:val="0"/>
              <w:adjustRightInd w:val="0"/>
              <w:spacing w:line="220" w:lineRule="exact"/>
              <w:jc w:val="left"/>
              <w:rPr>
                <w:rFonts w:ascii="ＭＳ 明朝" w:eastAsia="ＭＳ 明朝" w:cs="ＭＳ 明朝"/>
                <w:color w:val="000000"/>
                <w:kern w:val="0"/>
                <w:sz w:val="18"/>
                <w:szCs w:val="18"/>
              </w:rPr>
            </w:pPr>
          </w:p>
        </w:tc>
      </w:tr>
      <w:tr w:rsidR="004605BB" w14:paraId="76A696F4" w14:textId="77777777" w:rsidTr="0016325B">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B67CCBD" w14:textId="77777777" w:rsidR="004605BB" w:rsidRDefault="004605BB"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58267634" w14:textId="77777777" w:rsidR="004605BB" w:rsidRDefault="004605BB"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691995B" w14:textId="77777777" w:rsidR="004605BB" w:rsidRDefault="004605BB"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なっているか。</w:t>
            </w:r>
          </w:p>
          <w:p w14:paraId="2AB52A8D" w14:textId="77777777" w:rsidR="004605BB" w:rsidRDefault="004605BB"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2E2BAF" w14:textId="77777777" w:rsidR="004605BB" w:rsidRDefault="004605BB"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1D4E7E7E" w14:textId="77777777" w:rsidR="004605BB" w:rsidRDefault="004605BB"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5757CE" w14:textId="77777777" w:rsidR="004605BB" w:rsidRDefault="004605BB"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CD054E0" w14:textId="77777777" w:rsidR="004605BB" w:rsidRDefault="004605BB"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F54E372" w14:textId="77777777" w:rsidR="004605BB" w:rsidRPr="004605BB" w:rsidRDefault="004605BB"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4605BB" w:rsidRPr="000C0F66" w14:paraId="66438FC9" w14:textId="77777777" w:rsidTr="001E262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FFA094C" w14:textId="77777777" w:rsidR="004605BB" w:rsidRPr="000C0F66" w:rsidRDefault="004605BB" w:rsidP="001E262F">
            <w:pPr>
              <w:autoSpaceDE w:val="0"/>
              <w:autoSpaceDN w:val="0"/>
              <w:adjustRightInd w:val="0"/>
              <w:jc w:val="left"/>
              <w:rPr>
                <w:rFonts w:ascii="MS UI Gothic" w:eastAsia="MS UI Gothic" w:cs="MS UI Gothic"/>
                <w:color w:val="000000"/>
                <w:kern w:val="0"/>
                <w:sz w:val="16"/>
                <w:szCs w:val="16"/>
              </w:rPr>
            </w:pPr>
            <w:r w:rsidRPr="004605BB">
              <w:rPr>
                <w:rFonts w:ascii="ＭＳ ゴシック" w:eastAsia="ＭＳ ゴシック" w:cs="ＭＳ ゴシック" w:hint="eastAsia"/>
                <w:b/>
                <w:bCs/>
                <w:color w:val="FFFFFF"/>
                <w:kern w:val="0"/>
                <w:sz w:val="24"/>
                <w:szCs w:val="24"/>
              </w:rPr>
              <w:t>Ⅱ</w:t>
            </w:r>
            <w:r>
              <w:rPr>
                <w:rFonts w:ascii="ＭＳ ゴシック" w:eastAsia="ＭＳ ゴシック" w:cs="ＭＳ ゴシック" w:hint="eastAsia"/>
                <w:b/>
                <w:bCs/>
                <w:color w:val="FFFFFF"/>
                <w:kern w:val="0"/>
                <w:sz w:val="24"/>
                <w:szCs w:val="24"/>
              </w:rPr>
              <w:t xml:space="preserve">　</w:t>
            </w:r>
            <w:r w:rsidRPr="004605BB">
              <w:rPr>
                <w:rFonts w:ascii="ＭＳ ゴシック" w:eastAsia="ＭＳ ゴシック" w:cs="ＭＳ ゴシック" w:hint="eastAsia"/>
                <w:b/>
                <w:bCs/>
                <w:color w:val="FFFFFF"/>
                <w:kern w:val="0"/>
                <w:sz w:val="24"/>
                <w:szCs w:val="24"/>
              </w:rPr>
              <w:t>人員に関する基準</w:t>
            </w:r>
          </w:p>
        </w:tc>
      </w:tr>
      <w:tr w:rsidR="00D876BE" w14:paraId="37EA6094" w14:textId="77777777" w:rsidTr="0072147B">
        <w:trPr>
          <w:cantSplit/>
          <w:trHeight w:val="530"/>
        </w:trPr>
        <w:tc>
          <w:tcPr>
            <w:tcW w:w="10829" w:type="dxa"/>
            <w:gridSpan w:val="8"/>
            <w:tcBorders>
              <w:top w:val="single" w:sz="6" w:space="0" w:color="auto"/>
              <w:left w:val="single" w:sz="6" w:space="0" w:color="auto"/>
              <w:bottom w:val="single" w:sz="6" w:space="0" w:color="auto"/>
              <w:right w:val="single" w:sz="6" w:space="0" w:color="auto"/>
            </w:tcBorders>
            <w:vAlign w:val="center"/>
          </w:tcPr>
          <w:p w14:paraId="48EFF081" w14:textId="77777777" w:rsidR="0072147B" w:rsidRPr="0072147B" w:rsidRDefault="00D876BE" w:rsidP="0072147B">
            <w:pPr>
              <w:autoSpaceDE w:val="0"/>
              <w:autoSpaceDN w:val="0"/>
              <w:adjustRightInd w:val="0"/>
              <w:spacing w:line="220" w:lineRule="exac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１　事業所が介護老人保健施設、介護医療院又は病院の場合</w:t>
            </w:r>
          </w:p>
        </w:tc>
      </w:tr>
      <w:tr w:rsidR="00661BDE" w14:paraId="4E7710DB" w14:textId="77777777" w:rsidTr="008F45A5">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587CDD5" w14:textId="77777777" w:rsidR="00661BDE" w:rsidRDefault="00661BDE"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医師</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35F02378"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88D8A2F" w14:textId="59491176"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専任で常勤の者を１人以上配置しているか。</w:t>
            </w:r>
          </w:p>
          <w:p w14:paraId="48FB13E0"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p w14:paraId="63365A4E" w14:textId="77777777" w:rsidR="00661BDE" w:rsidRDefault="00661BDE"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※事業所が、介護老人保健施設又は介護医療院であって、施設に常勤医師として勤務している場合には、常勤の要件として足りるものである。</w:t>
            </w:r>
          </w:p>
          <w:p w14:paraId="37334BB0"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p w14:paraId="45EB6140" w14:textId="003BCED4" w:rsidR="00661BDE" w:rsidRDefault="00661BDE"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病院又は診療所（医師について介護老人保健施設又は介護医療院の人員基準を満たす余力がある場合に限る。）と併設されている事業所において、当該病院又は診療所の常勤医師と兼務している場合でも、常勤の要件として足りるものである。</w:t>
            </w:r>
          </w:p>
          <w:p w14:paraId="117A5BAF" w14:textId="1E1BF2B0" w:rsidR="00661BDE" w:rsidRDefault="00661BDE"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13A0EEE" w14:textId="2ED4BFCF" w:rsidR="00661BDE" w:rsidRDefault="00661BDE"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CF0E85">
              <w:rPr>
                <w:rFonts w:ascii="ＭＳ 明朝" w:eastAsia="ＭＳ 明朝" w:cs="ＭＳ 明朝" w:hint="eastAsia"/>
                <w:color w:val="000000"/>
                <w:kern w:val="0"/>
                <w:sz w:val="18"/>
                <w:szCs w:val="18"/>
                <w:highlight w:val="yellow"/>
              </w:rPr>
              <w:t>※事業所のみなし指定を受けた介護老人保健施設又は介護医療院においては、当該介護老人保健施設又は当該介護医療院の医師の配置基準を満たすことをもって、医師の常勤配置に係る基準を満たしているものとみなすことができる。</w:t>
            </w:r>
          </w:p>
          <w:p w14:paraId="71FEA492"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FC6A73" w14:textId="0A331D06"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項第1号</w:t>
            </w:r>
          </w:p>
          <w:p w14:paraId="65ED20DB"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p w14:paraId="7E8CAFE4"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⑴①</w:t>
            </w:r>
          </w:p>
        </w:tc>
        <w:tc>
          <w:tcPr>
            <w:tcW w:w="456" w:type="dxa"/>
            <w:tcBorders>
              <w:top w:val="single" w:sz="6" w:space="0" w:color="auto"/>
              <w:left w:val="single" w:sz="6" w:space="0" w:color="auto"/>
              <w:bottom w:val="single" w:sz="6" w:space="0" w:color="auto"/>
              <w:right w:val="single" w:sz="6" w:space="0" w:color="auto"/>
            </w:tcBorders>
            <w:vAlign w:val="center"/>
          </w:tcPr>
          <w:p w14:paraId="7644B02A"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2742A7"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134E333"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4FCEFE5"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068C1244"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□通所リハビリテーション記録</w:t>
            </w:r>
          </w:p>
          <w:p w14:paraId="46A567A9"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528697A2"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10740882"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661BDE" w14:paraId="4DF7DB09" w14:textId="77777777" w:rsidTr="00B767F4">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48CE9326" w14:textId="77777777" w:rsidR="00661BDE" w:rsidRDefault="00661BDE"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理学療法士･作業療法士･言語聴覚士･看護師･准看護師･介護職員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37F000BB"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58DD4E"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単位ごとに、提供時間を通じて専らサービスの提供に当たる者を、次に掲げるとおりに配置しているか。</w:t>
            </w:r>
          </w:p>
          <w:p w14:paraId="252EA4DF"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p w14:paraId="0977C6F2" w14:textId="77777777" w:rsidR="00661BDE" w:rsidRDefault="00661BDE" w:rsidP="00A1132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人以下の場合＞</w:t>
            </w:r>
          </w:p>
          <w:p w14:paraId="5317F3C6" w14:textId="77777777" w:rsidR="00661BDE" w:rsidRDefault="00661BDE" w:rsidP="00A1132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w:t>
            </w:r>
          </w:p>
          <w:p w14:paraId="58EFE62B" w14:textId="77777777" w:rsidR="00661BDE" w:rsidRDefault="00661BDE" w:rsidP="00A1132D">
            <w:pPr>
              <w:autoSpaceDE w:val="0"/>
              <w:autoSpaceDN w:val="0"/>
              <w:adjustRightInd w:val="0"/>
              <w:spacing w:line="220" w:lineRule="exact"/>
              <w:jc w:val="left"/>
              <w:rPr>
                <w:rFonts w:ascii="ＭＳ 明朝" w:eastAsia="ＭＳ 明朝" w:cs="ＭＳ 明朝"/>
                <w:color w:val="000000"/>
                <w:kern w:val="0"/>
                <w:sz w:val="18"/>
                <w:szCs w:val="18"/>
              </w:rPr>
            </w:pPr>
          </w:p>
          <w:p w14:paraId="065DE767" w14:textId="77777777" w:rsidR="00661BDE" w:rsidRDefault="00661BDE" w:rsidP="00A1132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人超の場合＞</w:t>
            </w:r>
          </w:p>
          <w:p w14:paraId="5B82FD7C" w14:textId="77777777" w:rsidR="00661BDE" w:rsidRDefault="00661BDE" w:rsidP="00A1132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利用者の数を</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で除した数以上</w:t>
            </w:r>
          </w:p>
          <w:p w14:paraId="4B43582F"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19AF09E" w14:textId="77777777" w:rsidR="00661BDE" w:rsidRDefault="00661BDE" w:rsidP="00E13CF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項第2号ｱ</w:t>
            </w:r>
          </w:p>
          <w:p w14:paraId="600DCCAA"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C718BEC"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B11A15E"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687BAC" w14:textId="77777777" w:rsidR="00661BDE" w:rsidRDefault="00661BDE"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95D5E4F" w14:textId="77777777" w:rsidR="00661BDE" w:rsidRDefault="00661BDE"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B767F4" w14:paraId="179D77DF" w14:textId="77777777" w:rsidTr="00B767F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389AB60C" w14:textId="5A7EF692" w:rsidR="00B767F4" w:rsidRDefault="00B767F4"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理学療法士･作業療法士･言語聴覚士･看護師･准看護師･介護職員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2246B2AB"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D410877"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⑴に掲げる人員のうち、専らリハビリテーションの提供に当たる理学療法士、作業療法士若しくは言語聴覚士を、利用者が</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又はその端数を増すごとに１以上配置しているか。</w:t>
            </w:r>
          </w:p>
          <w:p w14:paraId="12EE7581"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p>
          <w:p w14:paraId="611E9926" w14:textId="77777777" w:rsidR="00B767F4" w:rsidRDefault="00B767F4"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所要時間１時間から２時間の通所リハビリテーションを行う場合であって、定期的に以下の研修を修了している看護師、准看護師、柔道整復師又はあん摩マッサージ師がリハビリテーションを提供する場合は、これらの者を理学療法士等として計算することができる。</w:t>
            </w:r>
          </w:p>
          <w:p w14:paraId="6DE624FD"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p>
          <w:p w14:paraId="3125E41D"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w:t>
            </w:r>
          </w:p>
          <w:p w14:paraId="15ACFD16" w14:textId="125FD93B" w:rsidR="00B767F4" w:rsidRDefault="00B767F4" w:rsidP="008B2175">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運動器リハビリテーションに関する理論、評価法等に関する基本的内容を含む研修会であって、関係学会等により開催されているもの</w:t>
            </w:r>
          </w:p>
          <w:p w14:paraId="2875F296"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E823CE" w14:textId="55125BCE" w:rsidR="00B767F4" w:rsidRDefault="00B767F4" w:rsidP="00507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項第2号ｲ</w:t>
            </w:r>
          </w:p>
          <w:p w14:paraId="3C58DD68" w14:textId="77777777" w:rsidR="00B767F4" w:rsidRDefault="00B767F4" w:rsidP="00507EF0">
            <w:pPr>
              <w:autoSpaceDE w:val="0"/>
              <w:autoSpaceDN w:val="0"/>
              <w:adjustRightInd w:val="0"/>
              <w:spacing w:line="220" w:lineRule="exact"/>
              <w:jc w:val="left"/>
              <w:rPr>
                <w:rFonts w:ascii="ＭＳ 明朝" w:eastAsia="ＭＳ 明朝" w:cs="ＭＳ 明朝"/>
                <w:color w:val="000000"/>
                <w:kern w:val="0"/>
                <w:sz w:val="18"/>
                <w:szCs w:val="18"/>
              </w:rPr>
            </w:pPr>
          </w:p>
          <w:p w14:paraId="17B28256" w14:textId="3D913D3A"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⑴②</w:t>
            </w:r>
          </w:p>
        </w:tc>
        <w:tc>
          <w:tcPr>
            <w:tcW w:w="456" w:type="dxa"/>
            <w:tcBorders>
              <w:top w:val="single" w:sz="6" w:space="0" w:color="auto"/>
              <w:left w:val="single" w:sz="6" w:space="0" w:color="auto"/>
              <w:bottom w:val="single" w:sz="6" w:space="0" w:color="auto"/>
              <w:right w:val="single" w:sz="6" w:space="0" w:color="auto"/>
            </w:tcBorders>
            <w:vAlign w:val="center"/>
          </w:tcPr>
          <w:p w14:paraId="363ED151" w14:textId="77777777" w:rsidR="00B767F4" w:rsidRDefault="00B767F4"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2F0F37C" w14:textId="77777777" w:rsidR="00B767F4" w:rsidRDefault="00B767F4"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B99479" w14:textId="77777777" w:rsidR="00B767F4" w:rsidRDefault="00B767F4"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3A8190D1" w14:textId="77777777" w:rsidR="00B767F4" w:rsidRDefault="00B767F4"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172D8B" w14:paraId="0AFD3DED" w14:textId="77777777" w:rsidTr="0072147B">
        <w:trPr>
          <w:cantSplit/>
          <w:trHeight w:val="527"/>
        </w:trPr>
        <w:tc>
          <w:tcPr>
            <w:tcW w:w="10829" w:type="dxa"/>
            <w:gridSpan w:val="8"/>
            <w:tcBorders>
              <w:top w:val="single" w:sz="6" w:space="0" w:color="auto"/>
              <w:left w:val="single" w:sz="6" w:space="0" w:color="auto"/>
              <w:bottom w:val="single" w:sz="6" w:space="0" w:color="auto"/>
              <w:right w:val="single" w:sz="6" w:space="0" w:color="auto"/>
            </w:tcBorders>
            <w:vAlign w:val="center"/>
          </w:tcPr>
          <w:p w14:paraId="2AA8060F" w14:textId="77777777" w:rsidR="0072147B" w:rsidRPr="0072147B" w:rsidRDefault="00172D8B" w:rsidP="0072147B">
            <w:pPr>
              <w:autoSpaceDE w:val="0"/>
              <w:autoSpaceDN w:val="0"/>
              <w:adjustRightInd w:val="0"/>
              <w:spacing w:line="220" w:lineRule="exac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２　事業所が診療所の場合</w:t>
            </w:r>
          </w:p>
        </w:tc>
      </w:tr>
      <w:tr w:rsidR="009E201D" w14:paraId="257307BA" w14:textId="77777777" w:rsidTr="00B247D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03D63B9" w14:textId="77777777" w:rsidR="009E201D" w:rsidRDefault="009E201D"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医師</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3E2773A5"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A8C46B4"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次に掲げる基準を満たすために必要と認められる数を配置しているか。</w:t>
            </w:r>
          </w:p>
          <w:p w14:paraId="42811EFD"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p w14:paraId="6E8EA134" w14:textId="77777777" w:rsidR="009E201D" w:rsidRDefault="009E201D" w:rsidP="000A30F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＜利用者の数が同時に</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人を超える場合＞</w:t>
            </w:r>
          </w:p>
          <w:p w14:paraId="70CB4B2A" w14:textId="77777777" w:rsidR="009E201D" w:rsidRDefault="009E201D" w:rsidP="00A1132D">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専任で常勤の者を１人以上</w:t>
            </w:r>
          </w:p>
          <w:p w14:paraId="420F6D17" w14:textId="77777777" w:rsidR="009E201D" w:rsidRDefault="009E201D" w:rsidP="00A1132D">
            <w:pPr>
              <w:autoSpaceDE w:val="0"/>
              <w:autoSpaceDN w:val="0"/>
              <w:adjustRightInd w:val="0"/>
              <w:spacing w:line="220" w:lineRule="exact"/>
              <w:ind w:leftChars="100" w:left="210"/>
              <w:jc w:val="left"/>
              <w:rPr>
                <w:rFonts w:ascii="ＭＳ 明朝" w:eastAsia="ＭＳ 明朝" w:cs="ＭＳ 明朝"/>
                <w:color w:val="000000"/>
                <w:kern w:val="0"/>
                <w:sz w:val="18"/>
                <w:szCs w:val="18"/>
              </w:rPr>
            </w:pPr>
          </w:p>
          <w:p w14:paraId="64D8D54F" w14:textId="77777777" w:rsidR="009E201D" w:rsidRDefault="009E201D" w:rsidP="000A30F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＜利用者の数が同時に</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人以下の場合＞</w:t>
            </w:r>
          </w:p>
          <w:p w14:paraId="6D7C1C40"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・専任の医師が１人勤務している</w:t>
            </w:r>
          </w:p>
          <w:p w14:paraId="4D54BA50"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・利用者数は、専任の医師１人に対し１日</w:t>
            </w:r>
            <w:r>
              <w:rPr>
                <w:rFonts w:ascii="ＭＳ 明朝" w:eastAsia="ＭＳ 明朝" w:cs="ＭＳ 明朝"/>
                <w:color w:val="000000"/>
                <w:kern w:val="0"/>
                <w:sz w:val="18"/>
                <w:szCs w:val="18"/>
              </w:rPr>
              <w:t>48</w:t>
            </w:r>
            <w:r>
              <w:rPr>
                <w:rFonts w:ascii="ＭＳ 明朝" w:eastAsia="ＭＳ 明朝" w:cs="ＭＳ 明朝" w:hint="eastAsia"/>
                <w:color w:val="000000"/>
                <w:kern w:val="0"/>
                <w:sz w:val="18"/>
                <w:szCs w:val="18"/>
              </w:rPr>
              <w:t>人以内</w:t>
            </w:r>
          </w:p>
          <w:p w14:paraId="467C5AAA"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AF102A"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⑵①</w:t>
            </w:r>
          </w:p>
        </w:tc>
        <w:tc>
          <w:tcPr>
            <w:tcW w:w="456" w:type="dxa"/>
            <w:tcBorders>
              <w:top w:val="single" w:sz="6" w:space="0" w:color="auto"/>
              <w:left w:val="single" w:sz="6" w:space="0" w:color="auto"/>
              <w:bottom w:val="single" w:sz="6" w:space="0" w:color="auto"/>
              <w:right w:val="single" w:sz="6" w:space="0" w:color="auto"/>
            </w:tcBorders>
            <w:vAlign w:val="center"/>
          </w:tcPr>
          <w:p w14:paraId="760BDE04"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0513996"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71B0C55"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33B4CE61"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3A5E2D3D"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□通所リハビテーション記録</w:t>
            </w:r>
          </w:p>
          <w:p w14:paraId="49FA5A5F"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2469C6DB"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08FE78F5"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9E201D" w14:paraId="237B7B10" w14:textId="77777777" w:rsidTr="00B247D7">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48FC314D" w14:textId="77777777" w:rsidR="009E201D" w:rsidRDefault="009E201D"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理学療法士･作業療法士･言語聴覚士･看護師･准看護師･介護職員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0DFC42CC"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19B4E33"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単位ごとに、提供時間を通じて専らサービスの提供に当たる者を、次に掲げるとおりに配置しているか。</w:t>
            </w:r>
          </w:p>
          <w:p w14:paraId="5E13B5F2"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p w14:paraId="3537E054"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人以下の場合＞</w:t>
            </w:r>
          </w:p>
          <w:p w14:paraId="3BA5C112" w14:textId="77777777" w:rsidR="009E201D" w:rsidRDefault="009E201D" w:rsidP="00A1132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w:t>
            </w:r>
          </w:p>
          <w:p w14:paraId="60EC9F1C" w14:textId="77777777" w:rsidR="009E201D" w:rsidRDefault="009E201D" w:rsidP="00A1132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p>
          <w:p w14:paraId="70A0F1A0"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人超の場合＞</w:t>
            </w:r>
          </w:p>
          <w:p w14:paraId="69627C03" w14:textId="77777777" w:rsidR="009E201D" w:rsidRDefault="009E201D" w:rsidP="00A1132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利用者の数を</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で除した数以上</w:t>
            </w:r>
          </w:p>
          <w:p w14:paraId="023C66B8"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23D5C56" w14:textId="77777777" w:rsidR="009E201D" w:rsidRDefault="009E201D" w:rsidP="006521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項第1号</w:t>
            </w:r>
          </w:p>
          <w:p w14:paraId="670C31A0"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9D8A48F"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2DEF31"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3E248F"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30D6229"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9E201D" w14:paraId="219F084D" w14:textId="77777777" w:rsidTr="00B247D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32CE92E" w14:textId="77777777" w:rsidR="009E201D" w:rsidRDefault="009E201D"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CFA77C7"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FD206FA"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に掲げる人員のうち、専らリハビリテーションの提供に当たる理学療法士、作業療法士若しくは言語聴覚士又は通所リハビリテーション若しくはこれに類するサービスに１年以上従事した経験を有する看護師を、常勤換算方法で</w:t>
            </w:r>
            <w:r>
              <w:rPr>
                <w:rFonts w:ascii="ＭＳ 明朝" w:eastAsia="ＭＳ 明朝" w:cs="ＭＳ 明朝"/>
                <w:color w:val="000000"/>
                <w:kern w:val="0"/>
                <w:sz w:val="18"/>
                <w:szCs w:val="18"/>
              </w:rPr>
              <w:t>0.1</w:t>
            </w:r>
            <w:r>
              <w:rPr>
                <w:rFonts w:ascii="ＭＳ 明朝" w:eastAsia="ＭＳ 明朝" w:cs="ＭＳ 明朝" w:hint="eastAsia"/>
                <w:color w:val="000000"/>
                <w:kern w:val="0"/>
                <w:sz w:val="18"/>
                <w:szCs w:val="18"/>
              </w:rPr>
              <w:t>以上配置しているか。</w:t>
            </w:r>
          </w:p>
          <w:p w14:paraId="27627E10"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p w14:paraId="088AEC1B" w14:textId="77777777" w:rsidR="009E201D" w:rsidRDefault="009E201D"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所要時間１時間から２時間の通所リハビリテーションを行う場合であって、定期的に以下の研修を修了している看護師、准看護師、柔道整復師又はあん摩マッサージ師がリハビリテーションを提供する場合は、これらの者を理学療法士等として計算することができる。</w:t>
            </w:r>
          </w:p>
          <w:p w14:paraId="54907570" w14:textId="77777777" w:rsidR="009E201D" w:rsidRDefault="009E201D" w:rsidP="009E201D">
            <w:pPr>
              <w:autoSpaceDE w:val="0"/>
              <w:autoSpaceDN w:val="0"/>
              <w:adjustRightInd w:val="0"/>
              <w:spacing w:line="220" w:lineRule="exact"/>
              <w:jc w:val="left"/>
              <w:rPr>
                <w:rFonts w:ascii="ＭＳ 明朝" w:eastAsia="ＭＳ 明朝" w:cs="ＭＳ 明朝"/>
                <w:color w:val="000000"/>
                <w:kern w:val="0"/>
                <w:sz w:val="18"/>
                <w:szCs w:val="18"/>
              </w:rPr>
            </w:pPr>
          </w:p>
          <w:p w14:paraId="44F63B47" w14:textId="77777777" w:rsidR="009E201D" w:rsidRDefault="009E201D" w:rsidP="009E201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w:t>
            </w:r>
          </w:p>
          <w:p w14:paraId="354CFAB8" w14:textId="3256B888" w:rsidR="009E201D" w:rsidRDefault="009E201D" w:rsidP="00A94C5C">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運動器リハビリテーションに関する理論、評価法等に関する基本的内容を含む研修会であって、関係学会等により開催されているもの</w:t>
            </w:r>
          </w:p>
          <w:p w14:paraId="653B3C35" w14:textId="77777777" w:rsidR="009E201D" w:rsidRDefault="009E201D" w:rsidP="009E201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81B584" w14:textId="3832A404" w:rsidR="009E201D" w:rsidRDefault="009E201D" w:rsidP="00A1132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項第2号</w:t>
            </w:r>
          </w:p>
          <w:p w14:paraId="09CB0100" w14:textId="77777777" w:rsidR="004709F7" w:rsidRDefault="004709F7" w:rsidP="00A1132D">
            <w:pPr>
              <w:autoSpaceDE w:val="0"/>
              <w:autoSpaceDN w:val="0"/>
              <w:adjustRightInd w:val="0"/>
              <w:spacing w:line="220" w:lineRule="exact"/>
              <w:jc w:val="left"/>
              <w:rPr>
                <w:rFonts w:ascii="ＭＳ 明朝" w:eastAsia="ＭＳ 明朝" w:cs="ＭＳ 明朝"/>
                <w:color w:val="000000"/>
                <w:kern w:val="0"/>
                <w:sz w:val="18"/>
                <w:szCs w:val="18"/>
              </w:rPr>
            </w:pPr>
          </w:p>
          <w:p w14:paraId="071D50E3" w14:textId="5D04E6CB"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⑵②</w:t>
            </w:r>
            <w:r w:rsidR="001A0E27">
              <w:rPr>
                <w:rFonts w:ascii="ＭＳ 明朝" w:eastAsia="ＭＳ 明朝" w:cs="ＭＳ 明朝" w:hint="eastAsia"/>
                <w:color w:val="000000"/>
                <w:kern w:val="0"/>
                <w:sz w:val="18"/>
                <w:szCs w:val="18"/>
              </w:rPr>
              <w:t>(</w:t>
            </w:r>
            <w:r w:rsidR="00FD0E65">
              <w:rPr>
                <w:rFonts w:ascii="ＭＳ 明朝" w:eastAsia="ＭＳ 明朝" w:cs="ＭＳ 明朝" w:hint="eastAsia"/>
                <w:color w:val="000000"/>
                <w:kern w:val="0"/>
                <w:sz w:val="18"/>
                <w:szCs w:val="18"/>
              </w:rPr>
              <w:t>七</w:t>
            </w:r>
            <w:r w:rsidR="0062081D">
              <w:rPr>
                <w:rFonts w:ascii="ＭＳ 明朝" w:eastAsia="ＭＳ 明朝" w:cs="ＭＳ 明朝" w:hint="eastAsia"/>
                <w:color w:val="000000"/>
                <w:kern w:val="0"/>
                <w:sz w:val="18"/>
                <w:szCs w:val="18"/>
              </w:rPr>
              <w:t>1⑴②</w:t>
            </w:r>
            <w:r w:rsidR="00FD0E65">
              <w:rPr>
                <w:rFonts w:ascii="ＭＳ 明朝" w:eastAsia="ＭＳ 明朝" w:cs="ＭＳ 明朝" w:hint="eastAsia"/>
                <w:color w:val="000000"/>
                <w:kern w:val="0"/>
                <w:sz w:val="18"/>
                <w:szCs w:val="18"/>
              </w:rPr>
              <w:t>準用</w:t>
            </w:r>
            <w:r w:rsidR="001A0E27">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AB4D655"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68F2164"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C00E11A" w14:textId="77777777" w:rsidR="009E201D" w:rsidRDefault="009E201D"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8C8923D" w14:textId="77777777" w:rsidR="009E201D" w:rsidRDefault="009E201D" w:rsidP="004605BB">
            <w:pPr>
              <w:autoSpaceDE w:val="0"/>
              <w:autoSpaceDN w:val="0"/>
              <w:adjustRightInd w:val="0"/>
              <w:spacing w:line="220" w:lineRule="exact"/>
              <w:jc w:val="left"/>
              <w:rPr>
                <w:rFonts w:ascii="ＭＳ 明朝" w:eastAsia="ＭＳ 明朝" w:cs="ＭＳ 明朝"/>
                <w:color w:val="000000"/>
                <w:kern w:val="0"/>
                <w:sz w:val="18"/>
                <w:szCs w:val="18"/>
              </w:rPr>
            </w:pPr>
          </w:p>
        </w:tc>
      </w:tr>
    </w:tbl>
    <w:p w14:paraId="515D4FC7" w14:textId="03CA6847" w:rsidR="00B247D7" w:rsidRDefault="00B247D7">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B247D7" w14:paraId="499DE541" w14:textId="77777777" w:rsidTr="00DE0C23">
        <w:trPr>
          <w:trHeight w:val="245"/>
          <w:tblHeader/>
        </w:trPr>
        <w:tc>
          <w:tcPr>
            <w:tcW w:w="1308" w:type="dxa"/>
            <w:tcBorders>
              <w:top w:val="single" w:sz="6" w:space="0" w:color="auto"/>
              <w:left w:val="single" w:sz="6" w:space="0" w:color="auto"/>
              <w:bottom w:val="nil"/>
              <w:right w:val="single" w:sz="6" w:space="0" w:color="auto"/>
            </w:tcBorders>
          </w:tcPr>
          <w:p w14:paraId="30285945"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16F566AA"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5F703CE1"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6FDC7B9F"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787F7493"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4CA8284F"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6A1F30BE" w14:textId="77777777" w:rsidR="00B247D7" w:rsidRPr="000C0F66" w:rsidRDefault="00B247D7" w:rsidP="00DE0C23">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4605BB" w:rsidRPr="000C0F66" w14:paraId="55B37C6F" w14:textId="77777777" w:rsidTr="001E262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D0E3927" w14:textId="23997655" w:rsidR="004605BB" w:rsidRPr="000C0F66" w:rsidRDefault="00B247D7" w:rsidP="001E262F">
            <w:pPr>
              <w:autoSpaceDE w:val="0"/>
              <w:autoSpaceDN w:val="0"/>
              <w:adjustRightInd w:val="0"/>
              <w:jc w:val="left"/>
              <w:rPr>
                <w:rFonts w:ascii="MS UI Gothic" w:eastAsia="MS UI Gothic" w:cs="MS UI Gothic"/>
                <w:color w:val="000000"/>
                <w:kern w:val="0"/>
                <w:sz w:val="16"/>
                <w:szCs w:val="16"/>
              </w:rPr>
            </w:pPr>
            <w:r>
              <w:br w:type="page"/>
            </w:r>
            <w:r w:rsidR="004605BB" w:rsidRPr="004605BB">
              <w:rPr>
                <w:rFonts w:ascii="ＭＳ ゴシック" w:eastAsia="ＭＳ ゴシック" w:cs="ＭＳ ゴシック" w:hint="eastAsia"/>
                <w:b/>
                <w:bCs/>
                <w:color w:val="FFFFFF"/>
                <w:kern w:val="0"/>
                <w:sz w:val="24"/>
                <w:szCs w:val="24"/>
              </w:rPr>
              <w:t>Ⅲ　設備に関する基準</w:t>
            </w:r>
          </w:p>
        </w:tc>
      </w:tr>
      <w:tr w:rsidR="00E939C5" w14:paraId="589AE577"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1B9A47C" w14:textId="77777777" w:rsidR="00E939C5" w:rsidRDefault="00E939C5"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shd w:val="clear" w:color="auto" w:fill="auto"/>
          </w:tcPr>
          <w:p w14:paraId="29E8140C"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755D285"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サービスを行うにふさわしい専用の部屋等であって、３㎡に利用定員を乗じた面積以上のものを有しているか。</w:t>
            </w:r>
          </w:p>
          <w:p w14:paraId="427A2111"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62536077" w14:textId="77777777" w:rsidR="00E939C5" w:rsidRDefault="00E939C5"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事業所が介護老人保健施設又は介護医療院である場合は、サービス提供を行うにふさわしい専用の部屋等の面積に利用者用に確保されている食堂（リハビリテーションに供用されるものに限る。）の面積を加えるものとする。</w:t>
            </w:r>
          </w:p>
          <w:p w14:paraId="33A8A686"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092EBB" w14:textId="41BBA198"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121</w:t>
            </w:r>
            <w:r>
              <w:rPr>
                <w:rFonts w:ascii="ＭＳ 明朝" w:eastAsia="ＭＳ 明朝" w:cs="ＭＳ 明朝" w:hint="eastAsia"/>
                <w:color w:val="000000"/>
                <w:kern w:val="0"/>
                <w:sz w:val="18"/>
                <w:szCs w:val="18"/>
              </w:rPr>
              <w:t>条第1項</w:t>
            </w:r>
          </w:p>
          <w:p w14:paraId="56332E04"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4352A3C9"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vAlign w:val="center"/>
          </w:tcPr>
          <w:p w14:paraId="5462266B"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68ACE3"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EBD6E62"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4409159"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4C14E4D0"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□設備・備品台帳等</w:t>
            </w:r>
          </w:p>
        </w:tc>
      </w:tr>
      <w:tr w:rsidR="00E939C5" w14:paraId="2E7B7BFF" w14:textId="77777777" w:rsidTr="008F45A5">
        <w:trPr>
          <w:cantSplit/>
          <w:trHeight w:val="612"/>
        </w:trPr>
        <w:tc>
          <w:tcPr>
            <w:tcW w:w="1308" w:type="dxa"/>
            <w:vMerge/>
            <w:tcBorders>
              <w:left w:val="single" w:sz="6" w:space="0" w:color="auto"/>
              <w:right w:val="single" w:sz="6" w:space="0" w:color="auto"/>
            </w:tcBorders>
            <w:shd w:val="clear" w:color="auto" w:fill="auto"/>
          </w:tcPr>
          <w:p w14:paraId="4961E145" w14:textId="77777777" w:rsidR="00E939C5" w:rsidRDefault="00E939C5"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B0BE224"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1EF6342"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消火設備その他の非常災害に際して必要な設備並びにサービスを行うために必要な専用の機械及び器具を備えているか。</w:t>
            </w:r>
          </w:p>
          <w:p w14:paraId="77BFAF31"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421E5971" w14:textId="77777777" w:rsidR="00E939C5" w:rsidRDefault="00E939C5"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w:t>
            </w:r>
          </w:p>
          <w:p w14:paraId="0FB0F14D" w14:textId="0E2D3E2E" w:rsidR="00E939C5" w:rsidRDefault="00E939C5" w:rsidP="00CA0FF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消防法その他の法令等に規定された設備</w:t>
            </w:r>
          </w:p>
          <w:p w14:paraId="1225CC40" w14:textId="77777777" w:rsidR="00E939C5" w:rsidRPr="00C87B53"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F196C58" w14:textId="04793B94" w:rsidR="00E939C5" w:rsidRDefault="00E939C5" w:rsidP="004304D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121</w:t>
            </w:r>
            <w:r>
              <w:rPr>
                <w:rFonts w:ascii="ＭＳ 明朝" w:eastAsia="ＭＳ 明朝" w:cs="ＭＳ 明朝" w:hint="eastAsia"/>
                <w:color w:val="000000"/>
                <w:kern w:val="0"/>
                <w:sz w:val="18"/>
                <w:szCs w:val="18"/>
              </w:rPr>
              <w:t>条第2項</w:t>
            </w:r>
          </w:p>
          <w:p w14:paraId="39EF545D" w14:textId="77777777" w:rsidR="00E939C5" w:rsidRDefault="00E939C5" w:rsidP="004304DB">
            <w:pPr>
              <w:autoSpaceDE w:val="0"/>
              <w:autoSpaceDN w:val="0"/>
              <w:adjustRightInd w:val="0"/>
              <w:spacing w:line="220" w:lineRule="exact"/>
              <w:jc w:val="left"/>
              <w:rPr>
                <w:rFonts w:ascii="ＭＳ 明朝" w:eastAsia="ＭＳ 明朝" w:cs="ＭＳ 明朝"/>
                <w:color w:val="000000"/>
                <w:kern w:val="0"/>
                <w:sz w:val="18"/>
                <w:szCs w:val="18"/>
              </w:rPr>
            </w:pPr>
          </w:p>
          <w:p w14:paraId="465B138A" w14:textId="7AF4456C"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2</w:t>
            </w:r>
            <w:r w:rsidRPr="001B340E">
              <w:rPr>
                <w:rFonts w:ascii="ＭＳ 明朝" w:eastAsia="ＭＳ 明朝" w:cs="ＭＳ 明朝" w:hint="eastAsia"/>
                <w:color w:val="000000"/>
                <w:kern w:val="0"/>
                <w:sz w:val="18"/>
                <w:szCs w:val="18"/>
                <w:highlight w:val="yellow"/>
              </w:rPr>
              <w:t>⑷</w:t>
            </w:r>
            <w:r w:rsidR="00FF57A8">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六</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⑶</w:t>
            </w:r>
            <w:r w:rsidR="00AA1948">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14:paraId="1D5E558C" w14:textId="2D844515"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7048CB6"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970C72"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C51B3A"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1B24130"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E939C5" w14:paraId="3ED5A901" w14:textId="77777777" w:rsidTr="008F45A5">
        <w:trPr>
          <w:cantSplit/>
          <w:trHeight w:val="612"/>
        </w:trPr>
        <w:tc>
          <w:tcPr>
            <w:tcW w:w="1308" w:type="dxa"/>
            <w:vMerge/>
            <w:tcBorders>
              <w:left w:val="single" w:sz="6" w:space="0" w:color="auto"/>
              <w:right w:val="single" w:sz="6" w:space="0" w:color="auto"/>
            </w:tcBorders>
            <w:shd w:val="clear" w:color="auto" w:fill="auto"/>
          </w:tcPr>
          <w:p w14:paraId="5250C0E5" w14:textId="6B36CBF8" w:rsidR="00E939C5" w:rsidRDefault="00E939C5"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04EC87"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AF2E0FD"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以下のいずれかに該当する場合、要件①、②を満たしているか。</w:t>
            </w:r>
          </w:p>
          <w:p w14:paraId="52AE441E"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027816A2" w14:textId="77777777" w:rsidR="00E939C5" w:rsidRDefault="00E939C5" w:rsidP="00DF358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病院、診療所、介護老人保健施設又は介護医療院が互いに併設される場合であって、そのうちの複数の施設において、指定通所リハビリテーション事業を行う場合に、サービスを行うためのスペースが同一の部屋等である場合</w:t>
            </w:r>
          </w:p>
          <w:p w14:paraId="5408EF43" w14:textId="77777777" w:rsidR="00E939C5" w:rsidRDefault="00E939C5" w:rsidP="002F57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・指定通所介護事業所と併設の関係にある病院、診療所、介護老人保健施設又は介護医療院における指定通所リハビリテーションを行うためのスペースについて共用する場合</w:t>
            </w:r>
          </w:p>
          <w:p w14:paraId="75CFAFD6"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3B99950F" w14:textId="18F879A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14:paraId="0DF84515" w14:textId="77777777" w:rsidR="00E939C5" w:rsidRDefault="00E939C5" w:rsidP="00CA0FF7">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①当該部屋等において、それぞれの指定介護サービスを行うためのスペースが明確に区分されている。</w:t>
            </w:r>
          </w:p>
          <w:p w14:paraId="087EE7EF" w14:textId="77777777" w:rsidR="00E939C5" w:rsidRDefault="00E939C5" w:rsidP="00CA0FF7">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②区分されるスペースが、それぞれの指定介護サービスにおける設備基準を満たしている。</w:t>
            </w:r>
          </w:p>
          <w:p w14:paraId="0794833C"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p w14:paraId="5844823E" w14:textId="77777777" w:rsidR="00E939C5" w:rsidRDefault="00E939C5"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【併設される場合】</w:t>
            </w:r>
          </w:p>
          <w:p w14:paraId="677B4C3E" w14:textId="72889954" w:rsidR="00E939C5" w:rsidRDefault="00E939C5" w:rsidP="00CA0FF7">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同一敷地内にある場合又は公道をはさんで隣接している場合</w:t>
            </w:r>
          </w:p>
          <w:p w14:paraId="0028D040"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8C9E60A" w14:textId="09199175" w:rsidR="00E939C5" w:rsidRPr="000D7790"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w:t>
            </w:r>
            <w:r w:rsidRPr="000D7790">
              <w:rPr>
                <w:rFonts w:ascii="ＭＳ 明朝" w:eastAsia="ＭＳ 明朝" w:cs="ＭＳ 明朝" w:hint="eastAsia"/>
                <w:color w:val="000000"/>
                <w:kern w:val="0"/>
                <w:sz w:val="18"/>
                <w:szCs w:val="18"/>
              </w:rPr>
              <w:t>⑵</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2</w:t>
            </w:r>
            <w:r w:rsidRPr="000D7790">
              <w:rPr>
                <w:rFonts w:ascii="ＭＳ 明朝" w:eastAsia="ＭＳ 明朝" w:cs="ＭＳ 明朝" w:hint="eastAsia"/>
                <w:color w:val="000000"/>
                <w:kern w:val="0"/>
                <w:sz w:val="18"/>
                <w:szCs w:val="18"/>
              </w:rPr>
              <w:t>⑷</w:t>
            </w:r>
            <w:r w:rsidR="00AA1948">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48AEFB7"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1B1ECA"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790706"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60F2A46"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E939C5" w14:paraId="411F7356"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5C162A8" w14:textId="77777777" w:rsidR="00E939C5" w:rsidRDefault="00E939C5" w:rsidP="004605B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6F291F7"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2D6566C" w14:textId="39FA2B96"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医療機関が医療保険の脳血管疾患等リハビリテーション、運動器リハビリテーション又は呼吸器リハビリテーションの届出を行っており、当該保険医療機関において、１時間以上２時間未満の指定通所リハビリテーションを同一のスペースにて行う場合、医療保険のリハビリテーションの患者数に関わらず、常時、３㎡に指定通所リハビリテーションの利用定員を乗じた面積以上を確保しているか。</w:t>
            </w:r>
          </w:p>
          <w:p w14:paraId="13BE2EBA"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133F9C"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七</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vAlign w:val="center"/>
          </w:tcPr>
          <w:p w14:paraId="377BF354"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32A514"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6F3A64B" w14:textId="77777777" w:rsidR="00E939C5" w:rsidRDefault="00E939C5" w:rsidP="004605BB">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C3F3D4D" w14:textId="77777777" w:rsidR="00E939C5" w:rsidRDefault="00E939C5" w:rsidP="004605BB">
            <w:pPr>
              <w:autoSpaceDE w:val="0"/>
              <w:autoSpaceDN w:val="0"/>
              <w:adjustRightInd w:val="0"/>
              <w:spacing w:line="220" w:lineRule="exact"/>
              <w:jc w:val="left"/>
              <w:rPr>
                <w:rFonts w:ascii="ＭＳ 明朝" w:eastAsia="ＭＳ 明朝" w:cs="ＭＳ 明朝"/>
                <w:color w:val="000000"/>
                <w:kern w:val="0"/>
                <w:sz w:val="18"/>
                <w:szCs w:val="18"/>
              </w:rPr>
            </w:pPr>
          </w:p>
        </w:tc>
      </w:tr>
      <w:tr w:rsidR="00494829" w:rsidRPr="000C0F66" w14:paraId="10668F88" w14:textId="77777777" w:rsidTr="00DE0C23">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089D2A25" w14:textId="1B78BBA6" w:rsidR="00494829" w:rsidRPr="000C0F66" w:rsidRDefault="00494829" w:rsidP="00DE0C23">
            <w:pPr>
              <w:autoSpaceDE w:val="0"/>
              <w:autoSpaceDN w:val="0"/>
              <w:adjustRightInd w:val="0"/>
              <w:jc w:val="left"/>
              <w:rPr>
                <w:rFonts w:ascii="MS UI Gothic" w:eastAsia="MS UI Gothic" w:cs="MS UI Gothic"/>
                <w:color w:val="000000"/>
                <w:kern w:val="0"/>
                <w:sz w:val="16"/>
                <w:szCs w:val="16"/>
              </w:rPr>
            </w:pPr>
            <w:r w:rsidRPr="004605BB">
              <w:rPr>
                <w:rFonts w:ascii="ＭＳ ゴシック" w:eastAsia="ＭＳ ゴシック" w:cs="ＭＳ ゴシック" w:hint="eastAsia"/>
                <w:b/>
                <w:bCs/>
                <w:color w:val="FFFFFF"/>
                <w:kern w:val="0"/>
                <w:sz w:val="24"/>
                <w:szCs w:val="24"/>
              </w:rPr>
              <w:t xml:space="preserve">Ⅳ　</w:t>
            </w:r>
            <w:r>
              <w:rPr>
                <w:rFonts w:ascii="ＭＳ ゴシック" w:eastAsia="ＭＳ ゴシック" w:cs="ＭＳ ゴシック" w:hint="eastAsia"/>
                <w:b/>
                <w:bCs/>
                <w:color w:val="FFFFFF"/>
                <w:kern w:val="0"/>
                <w:sz w:val="24"/>
                <w:szCs w:val="24"/>
              </w:rPr>
              <w:t>共生型サービス</w:t>
            </w:r>
            <w:r w:rsidRPr="004605BB">
              <w:rPr>
                <w:rFonts w:ascii="ＭＳ ゴシック" w:eastAsia="ＭＳ ゴシック" w:cs="ＭＳ ゴシック" w:hint="eastAsia"/>
                <w:b/>
                <w:bCs/>
                <w:color w:val="FFFFFF"/>
                <w:kern w:val="0"/>
                <w:sz w:val="24"/>
                <w:szCs w:val="24"/>
              </w:rPr>
              <w:t>に関する基準</w:t>
            </w:r>
          </w:p>
        </w:tc>
      </w:tr>
      <w:tr w:rsidR="001414C6" w14:paraId="5B0456C9" w14:textId="77777777" w:rsidTr="007F72A4">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16127418" w14:textId="77777777" w:rsidR="001414C6" w:rsidRPr="007F72A4"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r w:rsidRPr="007F72A4">
              <w:rPr>
                <w:rFonts w:ascii="ＭＳ ゴシック" w:eastAsia="ＭＳ ゴシック" w:cs="ＭＳ ゴシック" w:hint="eastAsia"/>
                <w:color w:val="000000"/>
                <w:kern w:val="0"/>
                <w:sz w:val="18"/>
                <w:szCs w:val="18"/>
                <w:highlight w:val="yellow"/>
              </w:rPr>
              <w:t>共生型自立訓練又は基準該当自立訓練を併せて行う際の取扱い</w:t>
            </w:r>
          </w:p>
          <w:p w14:paraId="0F85B083" w14:textId="2B026611" w:rsidR="001414C6" w:rsidRPr="007F72A4"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highlight w:val="yellow"/>
              </w:rPr>
            </w:pPr>
          </w:p>
        </w:tc>
        <w:tc>
          <w:tcPr>
            <w:tcW w:w="291" w:type="dxa"/>
            <w:tcBorders>
              <w:top w:val="single" w:sz="6" w:space="0" w:color="auto"/>
              <w:left w:val="single" w:sz="6" w:space="0" w:color="auto"/>
              <w:bottom w:val="single" w:sz="6" w:space="0" w:color="auto"/>
              <w:right w:val="nil"/>
            </w:tcBorders>
            <w:shd w:val="clear" w:color="auto" w:fill="auto"/>
          </w:tcPr>
          <w:p w14:paraId="16D14E36" w14:textId="299E4365" w:rsidR="001414C6" w:rsidRPr="007F72A4" w:rsidRDefault="001414C6" w:rsidP="001414C6">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6" w:space="0" w:color="auto"/>
              <w:right w:val="nil"/>
            </w:tcBorders>
            <w:shd w:val="clear" w:color="auto" w:fill="auto"/>
          </w:tcPr>
          <w:p w14:paraId="5265608C" w14:textId="32D1464E" w:rsidR="001414C6" w:rsidRPr="007F72A4" w:rsidRDefault="001414C6" w:rsidP="001414C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F72A4">
              <w:rPr>
                <w:rFonts w:ascii="ＭＳ 明朝" w:eastAsia="ＭＳ 明朝" w:cs="ＭＳ 明朝" w:hint="eastAsia"/>
                <w:color w:val="000000"/>
                <w:kern w:val="0"/>
                <w:sz w:val="18"/>
                <w:szCs w:val="18"/>
                <w:highlight w:val="yellow"/>
              </w:rPr>
              <w:t>共生型サービス又は基準該当サービスとして障害福祉サービスにおける機能訓練（自立訓練）を行う場合においては、障害者の日常生活及び社会生活を総合的に支援するための法律及び関係規定に基づき適切に実施しているか。</w:t>
            </w:r>
          </w:p>
          <w:p w14:paraId="1635B261" w14:textId="77777777" w:rsidR="001414C6" w:rsidRPr="007F72A4" w:rsidRDefault="001414C6" w:rsidP="001414C6">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75B053A9" w14:textId="12D50388" w:rsidR="00B247D7" w:rsidRPr="007F72A4" w:rsidRDefault="00B247D7" w:rsidP="001414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7F72A4">
              <w:rPr>
                <w:rFonts w:ascii="ＭＳ 明朝" w:eastAsia="ＭＳ 明朝" w:cs="ＭＳ 明朝" w:hint="eastAsia"/>
                <w:color w:val="000000"/>
                <w:kern w:val="0"/>
                <w:sz w:val="18"/>
                <w:szCs w:val="18"/>
                <w:highlight w:val="yellow"/>
              </w:rPr>
              <w:t>※人員基準及び施設基準を満たすにあたっては、通所リハビリテーションの利用者数に、障害福祉サービスの利用者数を合算すること。</w:t>
            </w:r>
          </w:p>
          <w:p w14:paraId="292E5BEF" w14:textId="77777777" w:rsidR="00B247D7" w:rsidRPr="007F72A4" w:rsidRDefault="00B247D7" w:rsidP="001414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p>
          <w:p w14:paraId="78480A41" w14:textId="10F5327B" w:rsidR="001414C6" w:rsidRPr="007F72A4" w:rsidRDefault="001414C6" w:rsidP="001414C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7F72A4">
              <w:rPr>
                <w:rFonts w:ascii="ＭＳ 明朝" w:eastAsia="ＭＳ 明朝" w:cs="ＭＳ 明朝" w:hint="eastAsia"/>
                <w:color w:val="000000"/>
                <w:kern w:val="0"/>
                <w:sz w:val="18"/>
                <w:szCs w:val="18"/>
                <w:highlight w:val="yellow"/>
              </w:rPr>
              <w:t>※利用者に対するサービス提供が適切に行われると認められる場合において、従事者が双方のサービスに従事する</w:t>
            </w:r>
            <w:r w:rsidR="00B247D7" w:rsidRPr="007F72A4">
              <w:rPr>
                <w:rFonts w:ascii="ＭＳ 明朝" w:eastAsia="ＭＳ 明朝" w:cs="ＭＳ 明朝" w:hint="eastAsia"/>
                <w:color w:val="000000"/>
                <w:kern w:val="0"/>
                <w:sz w:val="18"/>
                <w:szCs w:val="18"/>
                <w:highlight w:val="yellow"/>
              </w:rPr>
              <w:t>こと及び設備を共有すること</w:t>
            </w:r>
            <w:r w:rsidRPr="007F72A4">
              <w:rPr>
                <w:rFonts w:ascii="ＭＳ 明朝" w:eastAsia="ＭＳ 明朝" w:cs="ＭＳ 明朝" w:hint="eastAsia"/>
                <w:color w:val="000000"/>
                <w:kern w:val="0"/>
                <w:sz w:val="18"/>
                <w:szCs w:val="18"/>
                <w:highlight w:val="yellow"/>
              </w:rPr>
              <w:t>ができる。</w:t>
            </w:r>
          </w:p>
          <w:p w14:paraId="76B21F11" w14:textId="3AB52354" w:rsidR="001414C6" w:rsidRPr="007F72A4" w:rsidRDefault="001414C6" w:rsidP="00B247D7">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5ECAE2" w14:textId="554585D5" w:rsidR="001414C6" w:rsidRPr="007F72A4" w:rsidRDefault="001414C6" w:rsidP="001414C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F72A4">
              <w:rPr>
                <w:rFonts w:ascii="ＭＳ 明朝" w:eastAsia="ＭＳ 明朝" w:cs="ＭＳ 明朝" w:hint="eastAsia"/>
                <w:color w:val="000000"/>
                <w:kern w:val="0"/>
                <w:sz w:val="18"/>
                <w:szCs w:val="18"/>
                <w:highlight w:val="yellow"/>
              </w:rPr>
              <w:t>老企</w:t>
            </w:r>
            <w:r w:rsidRPr="007F72A4">
              <w:rPr>
                <w:rFonts w:ascii="ＭＳ 明朝" w:eastAsia="ＭＳ 明朝" w:cs="ＭＳ 明朝"/>
                <w:color w:val="000000"/>
                <w:kern w:val="0"/>
                <w:sz w:val="18"/>
                <w:szCs w:val="18"/>
                <w:highlight w:val="yellow"/>
              </w:rPr>
              <w:t>25</w:t>
            </w:r>
            <w:r w:rsidRPr="007F72A4">
              <w:rPr>
                <w:rFonts w:ascii="ＭＳ 明朝" w:eastAsia="ＭＳ 明朝" w:cs="ＭＳ 明朝" w:hint="eastAsia"/>
                <w:color w:val="000000"/>
                <w:kern w:val="0"/>
                <w:sz w:val="18"/>
                <w:szCs w:val="18"/>
                <w:highlight w:val="yellow"/>
              </w:rPr>
              <w:t>第</w:t>
            </w:r>
            <w:r w:rsidRPr="007F72A4">
              <w:rPr>
                <w:rFonts w:ascii="ＭＳ 明朝" w:eastAsia="ＭＳ 明朝" w:cs="ＭＳ 明朝"/>
                <w:color w:val="000000"/>
                <w:kern w:val="0"/>
                <w:sz w:val="18"/>
                <w:szCs w:val="18"/>
                <w:highlight w:val="yellow"/>
              </w:rPr>
              <w:t>3</w:t>
            </w:r>
            <w:r w:rsidRPr="007F72A4">
              <w:rPr>
                <w:rFonts w:ascii="ＭＳ 明朝" w:eastAsia="ＭＳ 明朝" w:cs="ＭＳ 明朝" w:hint="eastAsia"/>
                <w:color w:val="000000"/>
                <w:kern w:val="0"/>
                <w:sz w:val="18"/>
                <w:szCs w:val="18"/>
                <w:highlight w:val="yellow"/>
              </w:rPr>
              <w:t>七1⑶</w:t>
            </w:r>
          </w:p>
        </w:tc>
        <w:tc>
          <w:tcPr>
            <w:tcW w:w="456" w:type="dxa"/>
            <w:tcBorders>
              <w:top w:val="single" w:sz="6" w:space="0" w:color="auto"/>
              <w:left w:val="single" w:sz="6" w:space="0" w:color="auto"/>
              <w:bottom w:val="single" w:sz="6" w:space="0" w:color="auto"/>
              <w:right w:val="single" w:sz="6" w:space="0" w:color="auto"/>
            </w:tcBorders>
            <w:vAlign w:val="center"/>
          </w:tcPr>
          <w:p w14:paraId="119A15BF" w14:textId="3C23C280"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F410B77" w14:textId="42E98B1B"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D61AE38" w14:textId="148A6626"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076579F5" w14:textId="48DC6D59" w:rsidR="001414C6" w:rsidRDefault="008200BE"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bl>
    <w:p w14:paraId="16D7E001" w14:textId="72B94A78" w:rsidR="00B247D7" w:rsidRDefault="00B247D7">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B247D7" w14:paraId="0711CE9F" w14:textId="77777777" w:rsidTr="00DE0C23">
        <w:trPr>
          <w:trHeight w:val="245"/>
          <w:tblHeader/>
        </w:trPr>
        <w:tc>
          <w:tcPr>
            <w:tcW w:w="1308" w:type="dxa"/>
            <w:tcBorders>
              <w:top w:val="single" w:sz="6" w:space="0" w:color="auto"/>
              <w:left w:val="single" w:sz="6" w:space="0" w:color="auto"/>
              <w:bottom w:val="nil"/>
              <w:right w:val="single" w:sz="6" w:space="0" w:color="auto"/>
            </w:tcBorders>
          </w:tcPr>
          <w:p w14:paraId="4970CE99"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7B29136"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68797EFC"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1809767F"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3E139DA9"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119426BA" w14:textId="77777777" w:rsidR="00B247D7" w:rsidRPr="000C0F66" w:rsidRDefault="00B247D7" w:rsidP="00DE0C23">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7B9E683C" w14:textId="77777777" w:rsidR="00B247D7" w:rsidRPr="000C0F66" w:rsidRDefault="00B247D7" w:rsidP="00DE0C23">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1414C6" w:rsidRPr="000C0F66" w14:paraId="6C3B095C" w14:textId="77777777" w:rsidTr="001E262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E988534" w14:textId="69E1CF3A" w:rsidR="001414C6" w:rsidRPr="000C0F66" w:rsidRDefault="001414C6" w:rsidP="001414C6">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Ⅴ</w:t>
            </w:r>
            <w:r w:rsidRPr="004605BB">
              <w:rPr>
                <w:rFonts w:ascii="ＭＳ ゴシック" w:eastAsia="ＭＳ ゴシック" w:cs="ＭＳ ゴシック" w:hint="eastAsia"/>
                <w:b/>
                <w:bCs/>
                <w:color w:val="FFFFFF"/>
                <w:kern w:val="0"/>
                <w:sz w:val="24"/>
                <w:szCs w:val="24"/>
              </w:rPr>
              <w:t xml:space="preserve">　運営に関する基準</w:t>
            </w:r>
          </w:p>
        </w:tc>
      </w:tr>
      <w:tr w:rsidR="001414C6" w14:paraId="4E088F11"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FE2F6CC"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内容及び手続の説明・同意</w:t>
            </w:r>
          </w:p>
        </w:tc>
        <w:tc>
          <w:tcPr>
            <w:tcW w:w="291" w:type="dxa"/>
            <w:tcBorders>
              <w:top w:val="single" w:sz="6" w:space="0" w:color="auto"/>
              <w:left w:val="single" w:sz="6" w:space="0" w:color="auto"/>
              <w:bottom w:val="single" w:sz="6" w:space="0" w:color="auto"/>
              <w:right w:val="nil"/>
            </w:tcBorders>
            <w:shd w:val="clear" w:color="auto" w:fill="auto"/>
          </w:tcPr>
          <w:p w14:paraId="3122CB0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ED27F2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従事者の勤務の体制その他の利用申込者のサービスの選択に資すると認められる重要事項を記した文書を交付して説明を行い、当該提供の開始について利用申込者の同意を得ているか。</w:t>
            </w:r>
          </w:p>
          <w:p w14:paraId="0C644E2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16682E"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9A7BA41"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A107BC"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6B29303"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BBE9A2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2A2CAF9F"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0F5A3E5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p w14:paraId="3D7B3A6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□体験利用に関する書類</w:t>
            </w:r>
          </w:p>
          <w:p w14:paraId="1416E980" w14:textId="1F7A9A39"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5B6E4AD0"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9656887"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14:paraId="0267C55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20B0461"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14:paraId="5BB3F2A7"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p w14:paraId="2170D35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14:paraId="2DBE5F1C" w14:textId="77777777" w:rsidR="001414C6" w:rsidRDefault="001414C6" w:rsidP="001414C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①当該事業所の現員からは利用申込に応じきれない場合</w:t>
            </w:r>
          </w:p>
          <w:p w14:paraId="4FF873E2" w14:textId="77777777" w:rsidR="001414C6" w:rsidRDefault="001414C6" w:rsidP="001414C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②利用申込者の居住地が当該事業所の通常の事業の実施地域外</w:t>
            </w:r>
          </w:p>
          <w:p w14:paraId="44C1B1CA" w14:textId="77777777" w:rsidR="001414C6" w:rsidRDefault="001414C6" w:rsidP="001414C6">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である場合</w:t>
            </w:r>
          </w:p>
          <w:p w14:paraId="355B49BA" w14:textId="425151F3" w:rsidR="001414C6" w:rsidRDefault="001414C6" w:rsidP="001414C6">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③その他利用申込者に対し自ら適切なサービスを提供すること</w:t>
            </w:r>
          </w:p>
          <w:p w14:paraId="21E9B812" w14:textId="4ADA577E" w:rsidR="001414C6" w:rsidRDefault="001414C6" w:rsidP="001414C6">
            <w:pPr>
              <w:autoSpaceDE w:val="0"/>
              <w:autoSpaceDN w:val="0"/>
              <w:adjustRightInd w:val="0"/>
              <w:spacing w:line="220" w:lineRule="exact"/>
              <w:ind w:leftChars="100" w:left="210"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が困難な場合</w:t>
            </w:r>
          </w:p>
          <w:p w14:paraId="1E4744C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F25A57D" w14:textId="2F0977F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w:t>
            </w:r>
            <w:r w:rsidRPr="000D7790">
              <w:rPr>
                <w:rFonts w:ascii="ＭＳ 明朝" w:eastAsia="ＭＳ 明朝" w:cs="ＭＳ 明朝" w:hint="eastAsia"/>
                <w:color w:val="000000"/>
                <w:kern w:val="0"/>
                <w:sz w:val="18"/>
                <w:szCs w:val="18"/>
              </w:rPr>
              <w:t>条準用</w:t>
            </w:r>
            <w:r w:rsidRPr="000D7790">
              <w:rPr>
                <w:rFonts w:ascii="ＭＳ 明朝" w:eastAsia="ＭＳ 明朝" w:cs="ＭＳ 明朝"/>
                <w:color w:val="000000"/>
                <w:kern w:val="0"/>
                <w:sz w:val="18"/>
                <w:szCs w:val="18"/>
              </w:rPr>
              <w:t>)</w:t>
            </w:r>
          </w:p>
          <w:p w14:paraId="194C089D" w14:textId="77777777" w:rsidR="001414C6" w:rsidRPr="000D7790"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p w14:paraId="524A6C2C" w14:textId="4452F16F" w:rsidR="001414C6" w:rsidRPr="000D7790"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3D2BBE">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⑶準用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C24C3EE"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97D432B"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86D449"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08AE48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414C6" w14:paraId="233280B7"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138EEBF"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702BDF6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E26D107"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利用申込者に対し自ら適切なサービスを提供することが困難であると認めた場合、当該利用申込者に係る居宅介護支援事業者への連絡、適当な他事業者等の紹介その他の必要な措置を速やかに講じているか。</w:t>
            </w:r>
          </w:p>
          <w:p w14:paraId="122DEC9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D8FCD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D67DA1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2630A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24FBB0"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DD86F4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414C6" w14:paraId="68E33159"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380B8AE"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5C39E0FF"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379852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14:paraId="57F6264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28187D"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324035F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4626A24"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E8ED021"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7D34ECA"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0827C31"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414C6" w14:paraId="3D45ED52"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EE92375"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102309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C0E2EA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14:paraId="571F84F2"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3C0E87"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6E06505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3453130"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7CC399"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D68912A"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4F95B4CD"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7064477C"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69188E9"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483E3EE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70082F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09ADA736"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F475C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E57C8E8"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C35628"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8CD095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CEBE2B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414C6" w14:paraId="20D926D4"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217602C"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5D1693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DBDB4F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日前までに行われるよう、必要な援助を行っているか。</w:t>
            </w:r>
          </w:p>
          <w:p w14:paraId="61D4A06D"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1B6BF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80A7C1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5473427"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A8A631"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BFC8076"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70EEBF0E"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5B36583"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shd w:val="clear" w:color="auto" w:fill="auto"/>
          </w:tcPr>
          <w:p w14:paraId="0E4A2BE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E832A8A" w14:textId="43FA4F10"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サービス担当者会議等を通じて、利用者の心身の状況、病歴、その置かれている環境、他の保健医療サービス又は福祉サービスの利用状況等の把握に努めているか。</w:t>
            </w:r>
          </w:p>
          <w:p w14:paraId="1903C002"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E9D85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91CF2EC"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A00A7F"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BF7DE8"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314E09F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14:paraId="2A3F31E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p w14:paraId="19E13D06" w14:textId="68193626"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745B3829"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2247EEA"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居宅介護支援事業者等との連携</w:t>
            </w:r>
          </w:p>
        </w:tc>
        <w:tc>
          <w:tcPr>
            <w:tcW w:w="291" w:type="dxa"/>
            <w:tcBorders>
              <w:top w:val="single" w:sz="6" w:space="0" w:color="auto"/>
              <w:left w:val="single" w:sz="6" w:space="0" w:color="auto"/>
              <w:bottom w:val="single" w:sz="6" w:space="0" w:color="auto"/>
              <w:right w:val="nil"/>
            </w:tcBorders>
            <w:shd w:val="clear" w:color="auto" w:fill="auto"/>
          </w:tcPr>
          <w:p w14:paraId="1D25902E"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518FEE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14:paraId="6AF743E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F59F6F"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69</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2BF231F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57416B2"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975A18"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6823BC"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42FB50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□情報提供に関する記録</w:t>
            </w:r>
          </w:p>
          <w:p w14:paraId="4541475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1414C6" w14:paraId="31106729"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A866F62"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26BF16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219888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14:paraId="6896DFF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1B8A9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69</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EA04D4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C1337F"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CE16A6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6EBBAE0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2C099502"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D526C48"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法定代理受領サービスの提供を受けるための援助</w:t>
            </w:r>
          </w:p>
          <w:p w14:paraId="3E10DE92"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8376DC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17AD32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サービスの提供の開始に際し、利用申込者又はその家族に対し、法定代理受領サービスについて説明し、必要な援助を行っているか。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03DFB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7FAACAF1"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63880BA"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AF3F1A"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E14B8F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□居宅介護支援事業所等を紹介した記録</w:t>
            </w:r>
          </w:p>
        </w:tc>
      </w:tr>
      <w:tr w:rsidR="001414C6" w14:paraId="2CB845BA"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6A63224"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居宅サービス計画に沿ったサービスの提供</w:t>
            </w:r>
          </w:p>
          <w:p w14:paraId="30DE3C56"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8BD7DFE"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8974F70"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居宅サービス計画が作成されている場合は、当該計画に沿ったサービスを提供しているか。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FCF778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529F314"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55F091B"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9ED052F"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24ECB4A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27DAC5E1"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□通所リハビリテーション計画書</w:t>
            </w:r>
          </w:p>
          <w:p w14:paraId="2C61007D"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0EE61B76" w14:textId="780D2C14"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1414C6" w14:paraId="2948635E"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457AB77"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居宅サービス計画等の変更の援助</w:t>
            </w:r>
          </w:p>
          <w:p w14:paraId="2259C53B"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8F0297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073D3E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14:paraId="56955A06"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AB83DA"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0EE1CB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D035C7"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ABEDF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65D4A199"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1414C6" w14:paraId="72A3707C"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918DF7E"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14:paraId="2A42D684"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12C557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サービスの提供日及び内容、利用者に代わって支払を受ける居宅介護サービス費の額その他必要な事項を、利用者の居宅サービス計画を記載した書面又はこれに準ずる書面に記載しているか。</w:t>
            </w:r>
          </w:p>
          <w:p w14:paraId="7CD71243"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E48D59"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180F76A9"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447F761"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EA10BD"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9910DF5"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7CD14E09"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04ABADE7"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493B297F"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7DB3B7E9"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□運行、送迎に関する記録</w:t>
            </w:r>
          </w:p>
        </w:tc>
      </w:tr>
      <w:tr w:rsidR="001414C6" w14:paraId="13EE36A5" w14:textId="77777777" w:rsidTr="00527568">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31F3538" w14:textId="77777777" w:rsidR="001414C6" w:rsidRDefault="001414C6" w:rsidP="001414C6">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F4955AC"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B688766"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利用者からの申出があった場合には、文書の交付その他適切な方法により、その情報を利用者に対して提供しているか。</w:t>
            </w:r>
          </w:p>
          <w:p w14:paraId="141F0B5B"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03577D"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493FF714" w14:textId="77777777" w:rsidR="001414C6" w:rsidRPr="00077E97"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5F69B99"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BC148C"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A6D2223" w14:textId="77777777" w:rsidR="001414C6" w:rsidRDefault="001414C6" w:rsidP="001414C6">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27C38C68" w14:textId="77777777" w:rsidR="001414C6" w:rsidRDefault="001414C6" w:rsidP="001414C6">
            <w:pPr>
              <w:autoSpaceDE w:val="0"/>
              <w:autoSpaceDN w:val="0"/>
              <w:adjustRightInd w:val="0"/>
              <w:spacing w:line="220" w:lineRule="exact"/>
              <w:jc w:val="left"/>
              <w:rPr>
                <w:rFonts w:ascii="ＭＳ 明朝" w:eastAsia="ＭＳ 明朝" w:cs="ＭＳ 明朝"/>
                <w:color w:val="000000"/>
                <w:kern w:val="0"/>
                <w:sz w:val="18"/>
                <w:szCs w:val="18"/>
              </w:rPr>
            </w:pPr>
          </w:p>
        </w:tc>
      </w:tr>
      <w:tr w:rsidR="009772B9" w14:paraId="47D0FC73" w14:textId="77777777" w:rsidTr="008F45A5">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4B308A5" w14:textId="645209D0"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535F7E54"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17E34EF"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法定代理受領サービスの場合、利用者から利用者負担分（１割、２割又は３割）の支払を受けているか。</w:t>
            </w:r>
          </w:p>
          <w:p w14:paraId="31C17530"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B98D66"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103</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1A726F87"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32D4FFB" w14:textId="77777777" w:rsidR="009772B9" w:rsidRDefault="009772B9" w:rsidP="00626B0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C622407" w14:textId="77777777" w:rsidR="009772B9" w:rsidRDefault="009772B9" w:rsidP="00626B0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0D0433" w14:textId="77777777" w:rsidR="009772B9" w:rsidRDefault="009772B9" w:rsidP="00626B05">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tcPr>
          <w:p w14:paraId="6A66E27B"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14:paraId="080B6D3E"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96A8DDC" w14:textId="77777777" w:rsidR="009772B9" w:rsidRDefault="009772B9" w:rsidP="00626B0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tc>
      </w:tr>
      <w:tr w:rsidR="009772B9" w14:paraId="0C5754FE" w14:textId="77777777" w:rsidTr="008F45A5">
        <w:trPr>
          <w:cantSplit/>
          <w:trHeight w:val="612"/>
        </w:trPr>
        <w:tc>
          <w:tcPr>
            <w:tcW w:w="1308" w:type="dxa"/>
            <w:vMerge/>
            <w:tcBorders>
              <w:left w:val="single" w:sz="6" w:space="0" w:color="auto"/>
              <w:right w:val="single" w:sz="6" w:space="0" w:color="auto"/>
            </w:tcBorders>
            <w:shd w:val="clear" w:color="auto" w:fill="auto"/>
          </w:tcPr>
          <w:p w14:paraId="3771A537" w14:textId="5E7908C3"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DDBF5DD"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A73F2AF" w14:textId="77777777" w:rsidR="009772B9" w:rsidRDefault="009772B9" w:rsidP="004F224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法定代理受領サービスである場合と、そうでない場合との間に不合理な差額を設けていないか。</w:t>
            </w:r>
          </w:p>
          <w:p w14:paraId="6D31DD6B" w14:textId="77777777" w:rsidR="009772B9" w:rsidRPr="004F2240"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p w14:paraId="2D083467" w14:textId="713CF688"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【法定代理受領サービスでない場合】</w:t>
            </w:r>
          </w:p>
          <w:p w14:paraId="2ECF27DD" w14:textId="6F208C95" w:rsidR="009772B9" w:rsidRDefault="009772B9" w:rsidP="00916F6C">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割相当額の負担によるサービス</w:t>
            </w:r>
          </w:p>
          <w:p w14:paraId="5C3917F5"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5590792"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103</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13841F4B"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EB13D03"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07E81D9"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480893"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367D9F5C"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r>
      <w:tr w:rsidR="009772B9" w14:paraId="40813220" w14:textId="77777777" w:rsidTr="008F45A5">
        <w:trPr>
          <w:cantSplit/>
          <w:trHeight w:val="612"/>
        </w:trPr>
        <w:tc>
          <w:tcPr>
            <w:tcW w:w="1308" w:type="dxa"/>
            <w:vMerge/>
            <w:tcBorders>
              <w:left w:val="single" w:sz="6" w:space="0" w:color="auto"/>
              <w:right w:val="single" w:sz="6" w:space="0" w:color="auto"/>
            </w:tcBorders>
            <w:shd w:val="clear" w:color="auto" w:fill="auto"/>
          </w:tcPr>
          <w:p w14:paraId="0D6457DD" w14:textId="3E49F0F6"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D8B669E"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7EC911E" w14:textId="77777777" w:rsidR="009772B9" w:rsidRDefault="009772B9" w:rsidP="003161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⑴、⑵の支払を受ける額のほか、次に掲げる費用の額以外の支払を利用者から受けていないか。</w:t>
            </w:r>
          </w:p>
          <w:p w14:paraId="5987FDF2" w14:textId="77777777" w:rsidR="009772B9" w:rsidRDefault="009772B9" w:rsidP="00316199">
            <w:pPr>
              <w:autoSpaceDE w:val="0"/>
              <w:autoSpaceDN w:val="0"/>
              <w:adjustRightInd w:val="0"/>
              <w:spacing w:line="220" w:lineRule="exact"/>
              <w:jc w:val="left"/>
              <w:rPr>
                <w:rFonts w:ascii="ＭＳ 明朝" w:eastAsia="ＭＳ 明朝" w:cs="ＭＳ 明朝"/>
                <w:color w:val="000000"/>
                <w:kern w:val="0"/>
                <w:sz w:val="18"/>
                <w:szCs w:val="18"/>
              </w:rPr>
            </w:pPr>
          </w:p>
          <w:p w14:paraId="512602C8" w14:textId="77777777" w:rsidR="009772B9" w:rsidRDefault="009772B9" w:rsidP="003161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①利用者の選定により通常の事業の実施地域外の地域に居住する</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利用者に対して行う送迎に要する費用</w:t>
            </w:r>
          </w:p>
          <w:p w14:paraId="3A4592A4" w14:textId="4B7CAD3E" w:rsidR="009772B9" w:rsidRDefault="009772B9" w:rsidP="003161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②通常要する時間を超える</w:t>
            </w:r>
            <w:r w:rsidR="008F45A5">
              <w:rPr>
                <w:rFonts w:ascii="ＭＳ 明朝" w:eastAsia="ＭＳ 明朝" w:cs="ＭＳ 明朝" w:hint="eastAsia"/>
                <w:color w:val="000000"/>
                <w:kern w:val="0"/>
                <w:sz w:val="18"/>
                <w:szCs w:val="18"/>
              </w:rPr>
              <w:t>サービス</w:t>
            </w:r>
            <w:r>
              <w:rPr>
                <w:rFonts w:ascii="ＭＳ 明朝" w:eastAsia="ＭＳ 明朝" w:cs="ＭＳ 明朝" w:hint="eastAsia"/>
                <w:color w:val="000000"/>
                <w:kern w:val="0"/>
                <w:sz w:val="18"/>
                <w:szCs w:val="18"/>
              </w:rPr>
              <w:t>の提供で、利用者の選定に係るものの提供に伴い必要となる費用の範囲内において、通常の</w:t>
            </w:r>
            <w:r w:rsidR="0085795A">
              <w:rPr>
                <w:rFonts w:ascii="ＭＳ 明朝" w:eastAsia="ＭＳ 明朝" w:cs="ＭＳ 明朝" w:hint="eastAsia"/>
                <w:color w:val="000000"/>
                <w:kern w:val="0"/>
                <w:sz w:val="18"/>
                <w:szCs w:val="18"/>
              </w:rPr>
              <w:t>サービス</w:t>
            </w:r>
            <w:r>
              <w:rPr>
                <w:rFonts w:ascii="ＭＳ 明朝" w:eastAsia="ＭＳ 明朝" w:cs="ＭＳ 明朝" w:hint="eastAsia"/>
                <w:color w:val="000000"/>
                <w:kern w:val="0"/>
                <w:sz w:val="18"/>
                <w:szCs w:val="18"/>
              </w:rPr>
              <w:t>に係る</w:t>
            </w:r>
            <w:r w:rsidR="00ED4FEB">
              <w:rPr>
                <w:rFonts w:ascii="ＭＳ 明朝" w:eastAsia="ＭＳ 明朝" w:cs="ＭＳ 明朝" w:hint="eastAsia"/>
                <w:color w:val="000000"/>
                <w:kern w:val="0"/>
                <w:sz w:val="18"/>
                <w:szCs w:val="18"/>
              </w:rPr>
              <w:t>居宅</w:t>
            </w:r>
            <w:r>
              <w:rPr>
                <w:rFonts w:ascii="ＭＳ 明朝" w:eastAsia="ＭＳ 明朝" w:cs="ＭＳ 明朝" w:hint="eastAsia"/>
                <w:color w:val="000000"/>
                <w:kern w:val="0"/>
                <w:sz w:val="18"/>
                <w:szCs w:val="18"/>
              </w:rPr>
              <w:t>介護サービス費用基準額を超える費用</w:t>
            </w:r>
          </w:p>
          <w:p w14:paraId="1A176B35" w14:textId="77777777" w:rsidR="009772B9" w:rsidRDefault="009772B9" w:rsidP="003161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③食事の提供に要する費用</w:t>
            </w:r>
          </w:p>
          <w:p w14:paraId="0F788AA0" w14:textId="77777777" w:rsidR="009772B9" w:rsidRDefault="009772B9" w:rsidP="00316199">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※「居住、滞在及び宿泊並びに食事の提供に係る利用料等に関する指針」</w:t>
            </w:r>
          </w:p>
          <w:p w14:paraId="1E6AE2B6" w14:textId="77777777" w:rsidR="009772B9" w:rsidRDefault="009772B9" w:rsidP="0031619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④おむつ代</w:t>
            </w:r>
          </w:p>
          <w:p w14:paraId="058817A5" w14:textId="04C05803" w:rsidR="009772B9" w:rsidRDefault="009772B9" w:rsidP="003161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⑤上記①～④以外で、サービスにおいて提供される便宜のうち、日常生活においても通常必要となるものに係る費用であって、その利用者に負担させることが適当と認められる費用</w:t>
            </w:r>
          </w:p>
          <w:p w14:paraId="7D657D4F" w14:textId="3C6E23D2" w:rsidR="009772B9" w:rsidRDefault="009772B9" w:rsidP="00916F6C">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※「通所介護等における日常生活に要する費用の取扱いについて」</w:t>
            </w:r>
          </w:p>
          <w:p w14:paraId="39854885" w14:textId="77777777" w:rsidR="009772B9" w:rsidRPr="0031619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93BE3DE" w14:textId="14F32643" w:rsidR="009772B9" w:rsidRDefault="009772B9" w:rsidP="006E36DB">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103</w:t>
            </w:r>
            <w:r w:rsidRPr="000D7790">
              <w:rPr>
                <w:rFonts w:ascii="ＭＳ 明朝" w:eastAsia="ＭＳ 明朝" w:cs="ＭＳ 明朝" w:hint="eastAsia"/>
                <w:color w:val="000000"/>
                <w:kern w:val="0"/>
                <w:sz w:val="18"/>
                <w:szCs w:val="18"/>
              </w:rPr>
              <w:t>条第3項準用</w:t>
            </w:r>
            <w:r w:rsidRPr="000D7790">
              <w:rPr>
                <w:rFonts w:ascii="ＭＳ 明朝" w:eastAsia="ＭＳ 明朝" w:cs="ＭＳ 明朝"/>
                <w:color w:val="000000"/>
                <w:kern w:val="0"/>
                <w:sz w:val="18"/>
                <w:szCs w:val="18"/>
              </w:rPr>
              <w:t>)</w:t>
            </w:r>
          </w:p>
          <w:p w14:paraId="4F0F86CB" w14:textId="77777777" w:rsidR="009772B9" w:rsidRPr="000D7790" w:rsidRDefault="009772B9" w:rsidP="006E36DB">
            <w:pPr>
              <w:autoSpaceDE w:val="0"/>
              <w:autoSpaceDN w:val="0"/>
              <w:adjustRightInd w:val="0"/>
              <w:spacing w:line="220" w:lineRule="exact"/>
              <w:jc w:val="left"/>
              <w:rPr>
                <w:rFonts w:ascii="ＭＳ 明朝" w:eastAsia="ＭＳ 明朝" w:cs="ＭＳ 明朝"/>
                <w:color w:val="000000"/>
                <w:kern w:val="0"/>
                <w:sz w:val="18"/>
                <w:szCs w:val="18"/>
              </w:rPr>
            </w:pPr>
          </w:p>
          <w:p w14:paraId="19A1956A" w14:textId="3D0502B8"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4B4CE2">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⑴②準用</w:t>
            </w:r>
            <w:r w:rsidRPr="000D7790">
              <w:rPr>
                <w:rFonts w:ascii="ＭＳ 明朝" w:eastAsia="ＭＳ 明朝" w:cs="ＭＳ 明朝"/>
                <w:color w:val="000000"/>
                <w:kern w:val="0"/>
                <w:sz w:val="18"/>
                <w:szCs w:val="18"/>
              </w:rPr>
              <w:t>)</w:t>
            </w:r>
          </w:p>
          <w:p w14:paraId="6CC3EA4B" w14:textId="77777777" w:rsidR="009772B9" w:rsidRPr="000D7790"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p w14:paraId="66EDCE36" w14:textId="33004119"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厚告</w:t>
            </w:r>
            <w:r w:rsidRPr="000D7790">
              <w:rPr>
                <w:rFonts w:ascii="ＭＳ 明朝" w:eastAsia="ＭＳ 明朝" w:cs="ＭＳ 明朝"/>
                <w:color w:val="000000"/>
                <w:kern w:val="0"/>
                <w:sz w:val="18"/>
                <w:szCs w:val="18"/>
              </w:rPr>
              <w:t>419</w:t>
            </w:r>
          </w:p>
          <w:p w14:paraId="2BCE2DAE" w14:textId="77777777" w:rsidR="009772B9" w:rsidRPr="000D7790"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p w14:paraId="4C0CCB21" w14:textId="77777777" w:rsidR="009772B9" w:rsidRPr="000D7790"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vAlign w:val="center"/>
          </w:tcPr>
          <w:p w14:paraId="21D97ED7"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FE3CD62"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4AE2D2"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40EC714C"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14:paraId="49C356BD"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65E35A3D"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5E09BE3C"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□運行、送迎に関する記録</w:t>
            </w:r>
          </w:p>
          <w:p w14:paraId="36D3E91A"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□説明文書</w:t>
            </w:r>
          </w:p>
          <w:p w14:paraId="7AA25419"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□同意に関する記録</w:t>
            </w:r>
          </w:p>
        </w:tc>
      </w:tr>
      <w:tr w:rsidR="009772B9" w14:paraId="70E91C42" w14:textId="77777777" w:rsidTr="0098164D">
        <w:trPr>
          <w:cantSplit/>
          <w:trHeight w:val="612"/>
        </w:trPr>
        <w:tc>
          <w:tcPr>
            <w:tcW w:w="1308" w:type="dxa"/>
            <w:vMerge/>
            <w:tcBorders>
              <w:left w:val="single" w:sz="6" w:space="0" w:color="auto"/>
              <w:right w:val="single" w:sz="6" w:space="0" w:color="auto"/>
            </w:tcBorders>
            <w:shd w:val="clear" w:color="auto" w:fill="auto"/>
          </w:tcPr>
          <w:p w14:paraId="376CD6F5" w14:textId="77777777"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57F4CF8"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FB8A95F" w14:textId="7DC42C79"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⑶の費用の額に係るサービスの提供に当たっては、あらかじめ、利用者又はその家族に対し、その内容及び費用について説明を行い、利用者の同意を得ているか。</w:t>
            </w:r>
          </w:p>
          <w:p w14:paraId="4A469533"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D6B0C1" w14:textId="77777777" w:rsidR="009772B9" w:rsidRDefault="009772B9" w:rsidP="006E36D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103</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p w14:paraId="17478CD2" w14:textId="77777777" w:rsidR="009772B9" w:rsidRPr="006E36DB"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EF20A50"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682777B"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62E6A0D"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DA72952"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r>
      <w:tr w:rsidR="009772B9" w14:paraId="415D727B" w14:textId="77777777" w:rsidTr="0098164D">
        <w:trPr>
          <w:cantSplit/>
          <w:trHeight w:val="612"/>
        </w:trPr>
        <w:tc>
          <w:tcPr>
            <w:tcW w:w="1308" w:type="dxa"/>
            <w:vMerge/>
            <w:tcBorders>
              <w:left w:val="single" w:sz="6" w:space="0" w:color="auto"/>
              <w:right w:val="single" w:sz="6" w:space="0" w:color="auto"/>
            </w:tcBorders>
            <w:shd w:val="clear" w:color="auto" w:fill="auto"/>
          </w:tcPr>
          <w:p w14:paraId="39EDF847" w14:textId="77777777"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5A8FA2"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224543DF"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14:paraId="56498BF7"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8B6748"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p w14:paraId="25062C38"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8DB2BDE"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B2EE773"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171EDBD"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2ABA1FA9"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9772B9" w14:paraId="595C7E0A"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8FDBB97" w14:textId="77777777" w:rsidR="009772B9" w:rsidRDefault="009772B9"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1260B3"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5114B2DB"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領収証に保険給付の対象額とその他の費用を区分して記載し、その他の費用については個別の費用ごとに区分して記載しているか。</w:t>
            </w:r>
          </w:p>
          <w:p w14:paraId="221E50E7"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012837E"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規則第</w:t>
            </w:r>
            <w:r>
              <w:rPr>
                <w:rFonts w:ascii="ＭＳ 明朝" w:eastAsia="ＭＳ 明朝" w:cs="ＭＳ 明朝"/>
                <w:color w:val="000000"/>
                <w:kern w:val="0"/>
                <w:sz w:val="18"/>
                <w:szCs w:val="18"/>
              </w:rPr>
              <w:t>65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614B1685"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ABCA6E"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181A479" w14:textId="77777777" w:rsidR="009772B9" w:rsidRDefault="009772B9"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358F6683" w14:textId="77777777" w:rsidR="009772B9" w:rsidRDefault="009772B9" w:rsidP="00077E97">
            <w:pPr>
              <w:autoSpaceDE w:val="0"/>
              <w:autoSpaceDN w:val="0"/>
              <w:adjustRightInd w:val="0"/>
              <w:spacing w:line="220" w:lineRule="exact"/>
              <w:jc w:val="left"/>
              <w:rPr>
                <w:rFonts w:ascii="ＭＳ 明朝" w:eastAsia="ＭＳ 明朝" w:cs="ＭＳ 明朝"/>
                <w:color w:val="000000"/>
                <w:kern w:val="0"/>
                <w:sz w:val="18"/>
                <w:szCs w:val="18"/>
              </w:rPr>
            </w:pPr>
          </w:p>
        </w:tc>
      </w:tr>
      <w:tr w:rsidR="00077E97" w14:paraId="401C7E63"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C5C264A" w14:textId="7BE8126A" w:rsidR="00077E97" w:rsidRDefault="00077E97"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保険給付の請求</w:t>
            </w:r>
            <w:r w:rsidR="00916F6C">
              <w:rPr>
                <w:rFonts w:ascii="ＭＳ ゴシック" w:eastAsia="ＭＳ ゴシック" w:cs="ＭＳ ゴシック" w:hint="eastAsia"/>
                <w:color w:val="000000"/>
                <w:kern w:val="0"/>
                <w:sz w:val="18"/>
                <w:szCs w:val="18"/>
              </w:rPr>
              <w:t>の</w:t>
            </w:r>
            <w:r>
              <w:rPr>
                <w:rFonts w:ascii="ＭＳ ゴシック" w:eastAsia="ＭＳ ゴシック" w:cs="ＭＳ ゴシック" w:hint="eastAsia"/>
                <w:color w:val="000000"/>
                <w:kern w:val="0"/>
                <w:sz w:val="18"/>
                <w:szCs w:val="18"/>
              </w:rPr>
              <w:t>ための証明書の交付</w:t>
            </w:r>
          </w:p>
          <w:p w14:paraId="0635CADD" w14:textId="77777777" w:rsidR="00077E97" w:rsidRDefault="00077E97"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8B43BED" w14:textId="77777777" w:rsidR="00077E97" w:rsidRDefault="00077E97"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56BE36B" w14:textId="77777777" w:rsidR="00077E97" w:rsidRDefault="00077E97"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14:paraId="67003E0F" w14:textId="77777777" w:rsidR="00077E97" w:rsidRDefault="00077E97"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F59BC83" w14:textId="77777777" w:rsidR="00077E97" w:rsidRDefault="00077E97"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0A1B91F" w14:textId="77777777" w:rsidR="00077E97" w:rsidRDefault="00077E97"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479155" w14:textId="77777777" w:rsidR="00077E97" w:rsidRDefault="00077E97"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9F571F" w14:textId="77777777" w:rsidR="00077E97" w:rsidRDefault="00077E97"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4EDE457C" w14:textId="77777777" w:rsidR="00077E97" w:rsidRDefault="00077E97"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3830CC" w14:paraId="19243F4C"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0297BBA" w14:textId="77777777" w:rsidR="003830CC" w:rsidRDefault="003830CC"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指定通所リハビリテーションの基本取扱方針</w:t>
            </w:r>
          </w:p>
        </w:tc>
        <w:tc>
          <w:tcPr>
            <w:tcW w:w="291" w:type="dxa"/>
            <w:tcBorders>
              <w:top w:val="single" w:sz="6" w:space="0" w:color="auto"/>
              <w:left w:val="single" w:sz="6" w:space="0" w:color="auto"/>
              <w:bottom w:val="single" w:sz="6" w:space="0" w:color="auto"/>
              <w:right w:val="nil"/>
            </w:tcBorders>
            <w:shd w:val="clear" w:color="auto" w:fill="auto"/>
          </w:tcPr>
          <w:p w14:paraId="727C474A"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05C38A5" w14:textId="0B4C7B23"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利用者の要介護状態の軽減又は悪化の防止に資するよう、その目標を設定し、計画的に行われているか。</w:t>
            </w:r>
          </w:p>
          <w:p w14:paraId="0CF5D408"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D3F253"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122</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57043590"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87C63A"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CC9503"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97D43D1"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□通所リハビリテーション計画書</w:t>
            </w:r>
          </w:p>
          <w:p w14:paraId="359F9DD1"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019955E9"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□評価を実施した記録</w:t>
            </w:r>
          </w:p>
          <w:p w14:paraId="47761C30" w14:textId="3B7B3B29" w:rsidR="00E22B81" w:rsidRDefault="00E22B81" w:rsidP="00077E97">
            <w:pPr>
              <w:autoSpaceDE w:val="0"/>
              <w:autoSpaceDN w:val="0"/>
              <w:adjustRightInd w:val="0"/>
              <w:spacing w:line="220" w:lineRule="exact"/>
              <w:jc w:val="left"/>
              <w:rPr>
                <w:rFonts w:ascii="ＭＳ 明朝" w:eastAsia="ＭＳ 明朝" w:cs="ＭＳ 明朝"/>
                <w:color w:val="000000"/>
                <w:kern w:val="0"/>
                <w:sz w:val="18"/>
                <w:szCs w:val="18"/>
              </w:rPr>
            </w:pPr>
          </w:p>
        </w:tc>
      </w:tr>
      <w:tr w:rsidR="003830CC" w14:paraId="74E33657" w14:textId="77777777" w:rsidTr="00B31B11">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E9D02A1" w14:textId="77777777" w:rsidR="003830CC" w:rsidRDefault="003830CC" w:rsidP="00077E9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87AA0ED"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2BD0525" w14:textId="51698352"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14:paraId="187B3CBA"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D56EB5"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122</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7904E600"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F87C72"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6CAF15E" w14:textId="77777777" w:rsidR="003830CC" w:rsidRDefault="003830CC"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29A4F5C" w14:textId="77777777" w:rsidR="003830CC" w:rsidRDefault="003830CC" w:rsidP="00077E97">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20385A85" w14:textId="77777777" w:rsidTr="00B31B11">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1243E557" w14:textId="2DBB4334" w:rsidR="00B31B11" w:rsidRDefault="00B31B11" w:rsidP="003B7AA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指定通所リハビリテーションの具体的取扱方針</w:t>
            </w:r>
          </w:p>
        </w:tc>
        <w:tc>
          <w:tcPr>
            <w:tcW w:w="291" w:type="dxa"/>
            <w:tcBorders>
              <w:top w:val="single" w:sz="6" w:space="0" w:color="auto"/>
              <w:left w:val="single" w:sz="6" w:space="0" w:color="auto"/>
              <w:bottom w:val="single" w:sz="4" w:space="0" w:color="auto"/>
              <w:right w:val="nil"/>
            </w:tcBorders>
            <w:shd w:val="clear" w:color="auto" w:fill="auto"/>
          </w:tcPr>
          <w:p w14:paraId="51C20575"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1B5844F4"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サービスの提供に当たっては、医師の指示及び通所リハビリテーション計画に基づき、利用者の心身の機能の維持回復を図り、日常生活の自立に資するよう、妥当適切に行っているか。</w:t>
            </w:r>
          </w:p>
          <w:p w14:paraId="245A0A40"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2D480946"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条第1項第1号</w:t>
            </w:r>
          </w:p>
        </w:tc>
        <w:tc>
          <w:tcPr>
            <w:tcW w:w="456" w:type="dxa"/>
            <w:tcBorders>
              <w:top w:val="single" w:sz="6" w:space="0" w:color="auto"/>
              <w:left w:val="single" w:sz="6" w:space="0" w:color="auto"/>
              <w:bottom w:val="single" w:sz="4" w:space="0" w:color="auto"/>
              <w:right w:val="single" w:sz="6" w:space="0" w:color="auto"/>
            </w:tcBorders>
            <w:vAlign w:val="center"/>
          </w:tcPr>
          <w:p w14:paraId="3F989BF8" w14:textId="77777777" w:rsidR="00B31B11" w:rsidRDefault="00B31B11"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14:paraId="5CA45541" w14:textId="77777777" w:rsidR="00B31B11" w:rsidRDefault="00B31B11"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14:paraId="2767887D" w14:textId="77777777" w:rsidR="00B31B11" w:rsidRDefault="00B31B11" w:rsidP="00077E9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49EBF023"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□通所リハビリテーション計画書</w:t>
            </w:r>
          </w:p>
          <w:p w14:paraId="7B68488D"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6AB44141" w14:textId="77777777" w:rsidR="00B31B11" w:rsidRDefault="00B31B11" w:rsidP="00077E9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B31B11" w14:paraId="483F8989" w14:textId="77777777" w:rsidTr="00B31B11">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CF5561E" w14:textId="27143723" w:rsidR="00B31B11" w:rsidRDefault="00B31B11" w:rsidP="003B7AA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5AF58068" w14:textId="77777777" w:rsidR="00B31B11" w:rsidRDefault="00B31B11" w:rsidP="006D446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174C08E0" w14:textId="77777777" w:rsidR="00B31B11" w:rsidRDefault="00B31B11" w:rsidP="006D446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るか。</w:t>
            </w:r>
          </w:p>
          <w:p w14:paraId="5AFD2CD9" w14:textId="77777777" w:rsidR="00B31B11" w:rsidRDefault="00B31B11" w:rsidP="006D446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3DAE78DE" w14:textId="77777777" w:rsidR="00B31B11" w:rsidRDefault="00B31B11" w:rsidP="006D446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条第1項第2号</w:t>
            </w:r>
          </w:p>
        </w:tc>
        <w:tc>
          <w:tcPr>
            <w:tcW w:w="456" w:type="dxa"/>
            <w:tcBorders>
              <w:top w:val="single" w:sz="4" w:space="0" w:color="auto"/>
              <w:left w:val="single" w:sz="6" w:space="0" w:color="auto"/>
              <w:bottom w:val="single" w:sz="6" w:space="0" w:color="auto"/>
              <w:right w:val="single" w:sz="6" w:space="0" w:color="auto"/>
            </w:tcBorders>
            <w:vAlign w:val="center"/>
          </w:tcPr>
          <w:p w14:paraId="695FB609" w14:textId="77777777" w:rsidR="00B31B11" w:rsidRDefault="00B31B11" w:rsidP="006D446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17D76BDC" w14:textId="77777777" w:rsidR="00B31B11" w:rsidRDefault="00B31B11" w:rsidP="006D446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3E51A2AD" w14:textId="77777777" w:rsidR="00B31B11" w:rsidRDefault="00B31B11" w:rsidP="006D446F">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CDA92D3" w14:textId="77777777" w:rsidR="00B31B11" w:rsidRDefault="00B31B11" w:rsidP="006D446F">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521A08C6" w14:textId="77777777" w:rsidTr="00B31B11">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56C749B" w14:textId="52B14B61" w:rsidR="00B31B11" w:rsidRDefault="00B31B11" w:rsidP="003B7AA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3CC23B12" w14:textId="7F503C4B" w:rsidR="00B31B11" w:rsidRDefault="00B31B11" w:rsidP="003B7AAD">
            <w:pPr>
              <w:autoSpaceDE w:val="0"/>
              <w:autoSpaceDN w:val="0"/>
              <w:adjustRightInd w:val="0"/>
              <w:spacing w:line="220" w:lineRule="exact"/>
              <w:jc w:val="left"/>
              <w:rPr>
                <w:rFonts w:ascii="ＭＳ 明朝" w:eastAsia="ＭＳ 明朝" w:cs="ＭＳ 明朝"/>
                <w:color w:val="000000"/>
                <w:kern w:val="0"/>
                <w:sz w:val="18"/>
                <w:szCs w:val="18"/>
              </w:rPr>
            </w:pPr>
            <w:r w:rsidRPr="00AB5E37">
              <w:rPr>
                <w:rFonts w:ascii="ＭＳ 明朝" w:eastAsia="ＭＳ 明朝" w:cs="ＭＳ 明朝" w:hint="eastAsia"/>
                <w:color w:val="000000"/>
                <w:kern w:val="0"/>
                <w:sz w:val="18"/>
                <w:szCs w:val="18"/>
                <w:highlight w:val="yellow"/>
              </w:rPr>
              <w:t>⑶</w:t>
            </w:r>
          </w:p>
        </w:tc>
        <w:tc>
          <w:tcPr>
            <w:tcW w:w="5528" w:type="dxa"/>
            <w:tcBorders>
              <w:top w:val="single" w:sz="4" w:space="0" w:color="auto"/>
              <w:left w:val="nil"/>
              <w:bottom w:val="single" w:sz="6" w:space="0" w:color="auto"/>
              <w:right w:val="nil"/>
            </w:tcBorders>
            <w:shd w:val="clear" w:color="auto" w:fill="auto"/>
          </w:tcPr>
          <w:p w14:paraId="5273775C" w14:textId="245BD2B2" w:rsidR="00B31B11" w:rsidRDefault="00B31B11" w:rsidP="003B7AA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利用者又は他の利用者等の生命又は身体を保護するため緊急やむを得ない場合を除き、身体的拘束等を行っていないか。</w:t>
            </w:r>
          </w:p>
          <w:p w14:paraId="71AECAA8" w14:textId="59A1809F" w:rsidR="00B31B11" w:rsidRDefault="00B31B11" w:rsidP="003B7AA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068EA64F" w14:textId="2351802D" w:rsidR="00B31B11" w:rsidRPr="00C17CBC" w:rsidRDefault="00B31B11" w:rsidP="00A04B4E">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C17CBC">
              <w:rPr>
                <w:rFonts w:ascii="ＭＳ 明朝" w:eastAsia="ＭＳ 明朝" w:cs="ＭＳ 明朝" w:hint="eastAsia"/>
                <w:color w:val="000000"/>
                <w:kern w:val="0"/>
                <w:sz w:val="18"/>
                <w:szCs w:val="18"/>
                <w:highlight w:val="yellow"/>
              </w:rPr>
              <w:t>身体</w:t>
            </w:r>
            <w:r>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r>
              <w:rPr>
                <w:rFonts w:ascii="ＭＳ 明朝" w:eastAsia="ＭＳ 明朝" w:cs="ＭＳ 明朝" w:hint="eastAsia"/>
                <w:color w:val="000000"/>
                <w:kern w:val="0"/>
                <w:sz w:val="18"/>
                <w:szCs w:val="18"/>
                <w:highlight w:val="yellow"/>
              </w:rPr>
              <w:t>】</w:t>
            </w:r>
          </w:p>
          <w:p w14:paraId="0022EB82"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sidRPr="00B57AC6">
              <w:rPr>
                <w:rFonts w:ascii="ＭＳ 明朝" w:eastAsia="ＭＳ 明朝" w:cs="ＭＳ 明朝" w:hint="eastAsia"/>
                <w:color w:val="000000"/>
                <w:kern w:val="0"/>
                <w:sz w:val="18"/>
                <w:szCs w:val="18"/>
                <w:highlight w:val="yellow"/>
              </w:rPr>
              <w:t>一人歩き</w:t>
            </w:r>
            <w:r w:rsidRPr="00C17CBC">
              <w:rPr>
                <w:rFonts w:ascii="ＭＳ 明朝" w:eastAsia="ＭＳ 明朝" w:cs="ＭＳ 明朝" w:hint="eastAsia"/>
                <w:color w:val="000000"/>
                <w:kern w:val="0"/>
                <w:sz w:val="18"/>
                <w:szCs w:val="18"/>
                <w:highlight w:val="yellow"/>
              </w:rPr>
              <w:t>しないように、車いすやいす、ベッドに体幹や四肢をひも等で縛る。</w:t>
            </w:r>
          </w:p>
          <w:p w14:paraId="14CCB14F"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14:paraId="4A796731"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w:t>
            </w:r>
            <w:r>
              <w:rPr>
                <w:rFonts w:ascii="ＭＳ 明朝" w:eastAsia="ＭＳ 明朝" w:cs="ＭＳ 明朝" w:hint="eastAsia"/>
                <w:color w:val="000000"/>
                <w:kern w:val="0"/>
                <w:sz w:val="18"/>
                <w:szCs w:val="18"/>
                <w:highlight w:val="yellow"/>
              </w:rPr>
              <w:t>に</w:t>
            </w:r>
            <w:r w:rsidRPr="00C17CBC">
              <w:rPr>
                <w:rFonts w:ascii="ＭＳ 明朝" w:eastAsia="ＭＳ 明朝" w:cs="ＭＳ 明朝" w:hint="eastAsia"/>
                <w:color w:val="000000"/>
                <w:kern w:val="0"/>
                <w:sz w:val="18"/>
                <w:szCs w:val="18"/>
                <w:highlight w:val="yellow"/>
              </w:rPr>
              <w:t>、ベッドを柵（サイドレール）で囲む。</w:t>
            </w:r>
          </w:p>
          <w:p w14:paraId="1FC27990"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14:paraId="711C600E"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w:t>
            </w:r>
            <w:r>
              <w:rPr>
                <w:rFonts w:ascii="ＭＳ 明朝" w:eastAsia="ＭＳ 明朝" w:cs="ＭＳ 明朝" w:hint="eastAsia"/>
                <w:color w:val="000000"/>
                <w:kern w:val="0"/>
                <w:sz w:val="18"/>
                <w:szCs w:val="18"/>
                <w:highlight w:val="yellow"/>
              </w:rPr>
              <w:t>また</w:t>
            </w:r>
            <w:r w:rsidRPr="00C17CBC">
              <w:rPr>
                <w:rFonts w:ascii="ＭＳ 明朝" w:eastAsia="ＭＳ 明朝" w:cs="ＭＳ 明朝" w:hint="eastAsia"/>
                <w:color w:val="000000"/>
                <w:kern w:val="0"/>
                <w:sz w:val="18"/>
                <w:szCs w:val="18"/>
                <w:highlight w:val="yellow"/>
              </w:rPr>
              <w:t>は皮膚をかきむしらないように、手指の機能を制限するミトン型の手袋等をつける。</w:t>
            </w:r>
          </w:p>
          <w:p w14:paraId="4A6C9207"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14:paraId="207C3FBB"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14:paraId="490EFFB5"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14:paraId="4EB5C628"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14:paraId="6B60991D" w14:textId="77777777" w:rsidR="00B31B11"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14:paraId="400B51F4" w14:textId="7A56B4BC" w:rsidR="00B31B11" w:rsidRPr="00C82BED" w:rsidRDefault="00B31B11" w:rsidP="00F66B3B">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14:paraId="0260F670" w14:textId="77777777" w:rsidR="00B31B11" w:rsidRPr="00AB5E37" w:rsidRDefault="00B31B11" w:rsidP="003B7AA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6CFA6DB7" w14:textId="21BD220B" w:rsidR="00B31B11" w:rsidRDefault="00B31B11" w:rsidP="003B7AA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条例第123条第3号</w:t>
            </w:r>
          </w:p>
          <w:p w14:paraId="6D5E9F32" w14:textId="77777777" w:rsidR="00B31B11" w:rsidRDefault="00B31B11" w:rsidP="00A04B4E">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5CDAD272" w14:textId="1FBB3EA2" w:rsidR="00B31B11" w:rsidRDefault="00B31B11" w:rsidP="00A04B4E">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6" w:space="0" w:color="auto"/>
              <w:right w:val="single" w:sz="6" w:space="0" w:color="auto"/>
            </w:tcBorders>
            <w:vAlign w:val="center"/>
          </w:tcPr>
          <w:p w14:paraId="51C83C40" w14:textId="4D1A3EC8" w:rsidR="00B31B11" w:rsidRDefault="00B31B11" w:rsidP="003B7A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09BC561E" w14:textId="02E759D9" w:rsidR="00B31B11" w:rsidRDefault="00B31B11" w:rsidP="003B7A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194081D6" w14:textId="006E8F7C" w:rsidR="00B31B11" w:rsidRDefault="00B31B11" w:rsidP="003B7A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AC1A66A" w14:textId="77777777" w:rsidR="00B31B11" w:rsidRDefault="00B31B11" w:rsidP="003B7AAD">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317B9B4E" w14:textId="77777777" w:rsidTr="00B31B11">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0FA0120" w14:textId="77777777" w:rsidR="00B31B11" w:rsidRDefault="00B31B11"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420A1C2A" w14:textId="2DFA38F2" w:rsidR="00B31B11" w:rsidRPr="00AB5E37"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⑷</w:t>
            </w:r>
          </w:p>
        </w:tc>
        <w:tc>
          <w:tcPr>
            <w:tcW w:w="5528" w:type="dxa"/>
            <w:tcBorders>
              <w:top w:val="single" w:sz="4" w:space="0" w:color="auto"/>
              <w:left w:val="nil"/>
              <w:bottom w:val="single" w:sz="6" w:space="0" w:color="auto"/>
              <w:right w:val="nil"/>
            </w:tcBorders>
            <w:shd w:val="clear" w:color="auto" w:fill="auto"/>
          </w:tcPr>
          <w:p w14:paraId="238293C1" w14:textId="3FD193D9" w:rsidR="00B31B11" w:rsidRPr="00BE6E54"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緊急やむを得ず、身体的拘束等を行う場合、以下の三つの要件を全て満たす状態であることを検討しているか。</w:t>
            </w:r>
          </w:p>
          <w:p w14:paraId="636B1E1D" w14:textId="77777777" w:rsidR="00B31B11" w:rsidRPr="00BE6E54"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F6F37EC" w14:textId="77777777" w:rsidR="00B31B11" w:rsidRPr="00BE6E54"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【要件】</w:t>
            </w:r>
          </w:p>
          <w:p w14:paraId="06E284F1" w14:textId="6621B8B5" w:rsidR="00B31B11" w:rsidRDefault="00B31B11" w:rsidP="00B552E4">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①切迫性　：利用者本人または他の利用者等の生命又は身体が危険にさらされる可能性が著しく高いこと</w:t>
            </w:r>
          </w:p>
          <w:p w14:paraId="207AD1EC" w14:textId="44AE8AFA" w:rsidR="00B31B11" w:rsidRDefault="00B31B11" w:rsidP="00B552E4">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②非代替性：身体</w:t>
            </w:r>
            <w:r>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拘束等以外に代替する介護方法がないこと</w:t>
            </w:r>
          </w:p>
          <w:p w14:paraId="42039AD7" w14:textId="5495CE64" w:rsidR="00B31B11" w:rsidRDefault="00B31B11" w:rsidP="00B552E4">
            <w:pPr>
              <w:autoSpaceDE w:val="0"/>
              <w:autoSpaceDN w:val="0"/>
              <w:adjustRightInd w:val="0"/>
              <w:spacing w:line="220" w:lineRule="exact"/>
              <w:ind w:leftChars="100" w:left="1290" w:hangingChars="600" w:hanging="1080"/>
              <w:jc w:val="left"/>
              <w:rPr>
                <w:rFonts w:ascii="ＭＳ 明朝" w:eastAsia="ＭＳ 明朝" w:cs="ＭＳ 明朝"/>
                <w:color w:val="000000"/>
                <w:kern w:val="0"/>
                <w:sz w:val="18"/>
                <w:szCs w:val="18"/>
              </w:rPr>
            </w:pPr>
            <w:r w:rsidRPr="00BE6E54">
              <w:rPr>
                <w:rFonts w:ascii="ＭＳ 明朝" w:eastAsia="ＭＳ 明朝" w:cs="ＭＳ 明朝" w:hint="eastAsia"/>
                <w:color w:val="000000"/>
                <w:kern w:val="0"/>
                <w:sz w:val="18"/>
                <w:szCs w:val="18"/>
                <w:highlight w:val="yellow"/>
              </w:rPr>
              <w:t>③一時性　：身体</w:t>
            </w:r>
            <w:r>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拘束等が一時的なものであること</w:t>
            </w:r>
          </w:p>
          <w:p w14:paraId="18E754B2" w14:textId="77777777" w:rsidR="00B31B11" w:rsidRPr="00A04B4E"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7DA8F78B" w14:textId="38745E12"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身体拘</w:t>
            </w:r>
            <w:r w:rsidRPr="00950DE6">
              <w:rPr>
                <w:rFonts w:ascii="ＭＳ 明朝" w:eastAsia="ＭＳ 明朝" w:cs="ＭＳ 明朝" w:hint="eastAsia"/>
                <w:color w:val="000000"/>
                <w:kern w:val="0"/>
                <w:sz w:val="18"/>
                <w:szCs w:val="18"/>
                <w:highlight w:val="yellow"/>
              </w:rPr>
              <w:t>束廃止・防止の手引き</w:t>
            </w:r>
          </w:p>
        </w:tc>
        <w:tc>
          <w:tcPr>
            <w:tcW w:w="456" w:type="dxa"/>
            <w:tcBorders>
              <w:top w:val="single" w:sz="4" w:space="0" w:color="auto"/>
              <w:left w:val="single" w:sz="6" w:space="0" w:color="auto"/>
              <w:bottom w:val="single" w:sz="6" w:space="0" w:color="auto"/>
              <w:right w:val="single" w:sz="6" w:space="0" w:color="auto"/>
            </w:tcBorders>
            <w:vAlign w:val="center"/>
          </w:tcPr>
          <w:p w14:paraId="562D8941" w14:textId="6908080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2BF762E6" w14:textId="7428DF76"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4C99D4B1" w14:textId="5F11B9C9"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44815A8D"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57231129" w14:textId="77777777" w:rsidTr="00B31B11">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8A73CE0" w14:textId="77777777" w:rsidR="00B31B11" w:rsidRDefault="00B31B11"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42D75F3A" w14:textId="5245144A" w:rsidR="00B31B11" w:rsidRPr="00AB5E37"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⑸</w:t>
            </w:r>
          </w:p>
        </w:tc>
        <w:tc>
          <w:tcPr>
            <w:tcW w:w="5528" w:type="dxa"/>
            <w:tcBorders>
              <w:top w:val="single" w:sz="4" w:space="0" w:color="auto"/>
              <w:left w:val="nil"/>
              <w:bottom w:val="single" w:sz="6" w:space="0" w:color="auto"/>
              <w:right w:val="nil"/>
            </w:tcBorders>
            <w:shd w:val="clear" w:color="auto" w:fill="auto"/>
          </w:tcPr>
          <w:p w14:paraId="4AC11FD4" w14:textId="77777777" w:rsidR="00B31B11" w:rsidRPr="00AB5E37"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B5E37">
              <w:rPr>
                <w:rFonts w:ascii="ＭＳ 明朝" w:eastAsia="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14:paraId="6E9897C9"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F03FEDD" w14:textId="0A5DA178" w:rsidR="00B31B11" w:rsidRPr="00BE6E54" w:rsidRDefault="00B31B11" w:rsidP="00916F6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14:paraId="5B6D05AA" w14:textId="504E8030" w:rsidR="00B31B11" w:rsidRPr="00A04B4E"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5C26C867" w14:textId="19CA325C"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条例第123条第4号</w:t>
            </w:r>
          </w:p>
          <w:p w14:paraId="1146A1EA"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5B465DFC"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410AD">
              <w:rPr>
                <w:rFonts w:ascii="ＭＳ 明朝" w:eastAsia="ＭＳ 明朝" w:cs="ＭＳ 明朝" w:hint="eastAsia"/>
                <w:color w:val="000000"/>
                <w:kern w:val="0"/>
                <w:sz w:val="18"/>
                <w:szCs w:val="18"/>
                <w:highlight w:val="yellow"/>
              </w:rPr>
              <w:t>老企25第3七3⑴③</w:t>
            </w:r>
          </w:p>
          <w:p w14:paraId="007F438C" w14:textId="676CFD82"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14:paraId="2D4EFDD8" w14:textId="46BBE1BA"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4A6D12D9" w14:textId="30CF6A46"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14:paraId="5578E9D5" w14:textId="202CC0C5"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1AAF6E31"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55BCD65E" w14:textId="77777777" w:rsidTr="00DE0C23">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488C214A" w14:textId="0D540881" w:rsidR="00B31B11" w:rsidRDefault="00B31B11"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指定通所リハビリテーションの具体的取扱方針</w:t>
            </w:r>
          </w:p>
        </w:tc>
        <w:tc>
          <w:tcPr>
            <w:tcW w:w="291" w:type="dxa"/>
            <w:tcBorders>
              <w:top w:val="single" w:sz="6" w:space="0" w:color="auto"/>
              <w:left w:val="single" w:sz="6" w:space="0" w:color="auto"/>
              <w:bottom w:val="single" w:sz="6" w:space="0" w:color="auto"/>
              <w:right w:val="nil"/>
            </w:tcBorders>
            <w:shd w:val="clear" w:color="auto" w:fill="auto"/>
          </w:tcPr>
          <w:p w14:paraId="42E5E987" w14:textId="68946B9B" w:rsidR="00B31B11" w:rsidRPr="00AB5E37" w:rsidRDefault="00B31B11" w:rsidP="00F14FF0">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shd w:val="clear" w:color="auto" w:fill="auto"/>
          </w:tcPr>
          <w:p w14:paraId="093CAB20"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サービスの提供に当たっては、常に利用者の病状、心身の状況及びその置かれている環境の的確な把握に努め、利用者に対し適切なサービスの提供を行っているか。</w:t>
            </w:r>
          </w:p>
          <w:p w14:paraId="777D9E3F"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292CDCDC" w14:textId="77777777" w:rsidR="00B31B11" w:rsidRPr="000D7790" w:rsidRDefault="00B31B11" w:rsidP="00D77E2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※認知症である要介護者に対しては、必要に応じ、その特性に対応したサービスの提供ができる体制を整えるものとする。</w:t>
            </w:r>
          </w:p>
          <w:p w14:paraId="3921B512"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5D2C4283" w14:textId="7B7CB9BC" w:rsidR="00B31B11" w:rsidRPr="000D7790" w:rsidRDefault="00B31B11"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所の医師が、サービスの実施に当たり、当該事業所の理学療法士、作業療法士又は言語聴覚士に対し、利用者に対するリハビリテーションの目的に加えて、リハビリテーション開始前又は実施中の留意事項、やむを得ずリハビリテーションを中止する際の基準、リハビリテーションにおける利用者に対する負荷等の指示を行うこと。</w:t>
            </w:r>
          </w:p>
          <w:p w14:paraId="060086AB"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39381918" w14:textId="52CA5EF6" w:rsidR="00B31B11" w:rsidRPr="000D7790" w:rsidRDefault="00B31B11"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所の理学療法士、作業療法士又は言語聴覚士が、介護支援専門員を通じて、他の指定居宅サービスの従業者に対し、リハビリテーションの観点から、日常生活上の留意点、介護の工夫などの情報を伝達していること。</w:t>
            </w:r>
          </w:p>
          <w:p w14:paraId="38278563"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F34EE5F" w14:textId="04462D0E"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123</w:t>
            </w:r>
            <w:r w:rsidRPr="000D7790">
              <w:rPr>
                <w:rFonts w:ascii="ＭＳ 明朝" w:eastAsia="ＭＳ 明朝" w:cs="ＭＳ 明朝" w:hint="eastAsia"/>
                <w:color w:val="000000"/>
                <w:kern w:val="0"/>
                <w:sz w:val="18"/>
                <w:szCs w:val="18"/>
              </w:rPr>
              <w:t>条第1項第</w:t>
            </w:r>
            <w:r w:rsidRPr="00AB5E37">
              <w:rPr>
                <w:rFonts w:ascii="ＭＳ 明朝" w:eastAsia="ＭＳ 明朝" w:cs="ＭＳ 明朝" w:hint="eastAsia"/>
                <w:color w:val="000000"/>
                <w:kern w:val="0"/>
                <w:sz w:val="18"/>
                <w:szCs w:val="18"/>
                <w:highlight w:val="yellow"/>
              </w:rPr>
              <w:t>5</w:t>
            </w:r>
            <w:r w:rsidRPr="000D7790">
              <w:rPr>
                <w:rFonts w:ascii="ＭＳ 明朝" w:eastAsia="ＭＳ 明朝" w:cs="ＭＳ 明朝" w:hint="eastAsia"/>
                <w:color w:val="000000"/>
                <w:kern w:val="0"/>
                <w:sz w:val="18"/>
                <w:szCs w:val="18"/>
              </w:rPr>
              <w:t>号</w:t>
            </w:r>
          </w:p>
          <w:p w14:paraId="7851726D"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0CA99053" w14:textId="133B2E42"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⑴②</w:t>
            </w:r>
            <w:r w:rsidRPr="00866A99">
              <w:rPr>
                <w:rFonts w:ascii="ＭＳ 明朝" w:eastAsia="ＭＳ 明朝" w:cs="ＭＳ 明朝" w:hint="eastAsia"/>
                <w:color w:val="000000"/>
                <w:kern w:val="0"/>
                <w:sz w:val="18"/>
                <w:szCs w:val="18"/>
                <w:highlight w:val="yellow"/>
              </w:rPr>
              <w:t>⑤</w:t>
            </w:r>
          </w:p>
        </w:tc>
        <w:tc>
          <w:tcPr>
            <w:tcW w:w="456" w:type="dxa"/>
            <w:tcBorders>
              <w:top w:val="single" w:sz="6" w:space="0" w:color="auto"/>
              <w:left w:val="single" w:sz="6" w:space="0" w:color="auto"/>
              <w:bottom w:val="single" w:sz="6" w:space="0" w:color="auto"/>
              <w:right w:val="single" w:sz="6" w:space="0" w:color="auto"/>
            </w:tcBorders>
            <w:vAlign w:val="center"/>
          </w:tcPr>
          <w:p w14:paraId="60128383"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4C1DBE"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1DE41B"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35C4B0BB"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B31B11" w14:paraId="4501F766" w14:textId="77777777" w:rsidTr="00D85F10">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878A538" w14:textId="2E7D05CB" w:rsidR="00B31B11" w:rsidRDefault="00B31B11"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76743B6" w14:textId="52355342"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A04B4E">
              <w:rPr>
                <w:rFonts w:ascii="ＭＳ 明朝" w:eastAsia="ＭＳ 明朝" w:cs="ＭＳ 明朝" w:hint="eastAsia"/>
                <w:color w:val="000000"/>
                <w:kern w:val="0"/>
                <w:sz w:val="18"/>
                <w:szCs w:val="18"/>
                <w:highlight w:val="yellow"/>
              </w:rPr>
              <w:t>⑺</w:t>
            </w:r>
          </w:p>
        </w:tc>
        <w:tc>
          <w:tcPr>
            <w:tcW w:w="5528" w:type="dxa"/>
            <w:tcBorders>
              <w:top w:val="single" w:sz="6" w:space="0" w:color="auto"/>
              <w:left w:val="nil"/>
              <w:bottom w:val="single" w:sz="6" w:space="0" w:color="auto"/>
              <w:right w:val="nil"/>
            </w:tcBorders>
            <w:shd w:val="clear" w:color="auto" w:fill="auto"/>
          </w:tcPr>
          <w:p w14:paraId="2F9D8C50"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リハビリテーション会議（テレビ電話装置等を活用して行うことができるものとする。）の開催により、リハビリテーションに関する専門的な見地から利用者の状況等に関する情報を構成員と共有するよう努め、利用者に対し、適切なサービスを提供しているか。</w:t>
            </w:r>
          </w:p>
          <w:p w14:paraId="4A1CA1D1"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065FF7A5" w14:textId="77777777" w:rsidR="00B31B11" w:rsidRDefault="00B31B11" w:rsidP="00C07F2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※リハビリテーション会議の構成員は、</w:t>
            </w:r>
            <w:r w:rsidRPr="00866A99">
              <w:rPr>
                <w:rFonts w:ascii="ＭＳ 明朝" w:eastAsia="ＭＳ 明朝" w:cs="ＭＳ 明朝" w:hint="eastAsia"/>
                <w:color w:val="000000"/>
                <w:kern w:val="0"/>
                <w:sz w:val="18"/>
                <w:szCs w:val="18"/>
                <w:highlight w:val="yellow"/>
              </w:rPr>
              <w:t>利用者及びその家族を基本としつつ、</w:t>
            </w:r>
            <w:r w:rsidRPr="000D7790">
              <w:rPr>
                <w:rFonts w:ascii="ＭＳ 明朝" w:eastAsia="ＭＳ 明朝" w:cs="ＭＳ 明朝" w:hint="eastAsia"/>
                <w:color w:val="000000"/>
                <w:kern w:val="0"/>
                <w:sz w:val="18"/>
                <w:szCs w:val="18"/>
              </w:rPr>
              <w:t>医師、理学療法士、作業療法士、言語聴覚士、介護支援専門員、居宅サービス計画の原案に位置付けた指定居宅サービス等の担当者、看護師、准看護師、介護職員、介護予防・日常生活支援総合事業</w:t>
            </w:r>
            <w:r w:rsidRPr="000D7790">
              <w:rPr>
                <w:rFonts w:ascii="ＭＳ 明朝" w:eastAsia="ＭＳ 明朝" w:cs="ＭＳ 明朝"/>
                <w:color w:val="000000"/>
                <w:kern w:val="0"/>
                <w:sz w:val="18"/>
                <w:szCs w:val="18"/>
              </w:rPr>
              <w:t>のサービス担当者及び保健師等とすること。</w:t>
            </w:r>
          </w:p>
          <w:p w14:paraId="763DF97B" w14:textId="640DF43F" w:rsidR="00B31B11" w:rsidRPr="000D7790" w:rsidRDefault="00B31B11" w:rsidP="00C07F28">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866A99">
              <w:rPr>
                <w:rFonts w:ascii="ＭＳ 明朝" w:eastAsia="ＭＳ 明朝" w:cs="ＭＳ 明朝" w:hint="eastAsia"/>
                <w:color w:val="000000"/>
                <w:kern w:val="0"/>
                <w:sz w:val="18"/>
                <w:szCs w:val="18"/>
                <w:highlight w:val="yellow"/>
              </w:rPr>
              <w:t>また、必要に応じて歯科医師、管理栄養士、歯科衛生士等が参加すること。</w:t>
            </w:r>
          </w:p>
          <w:p w14:paraId="7D14402C"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0CEEC3E2" w14:textId="77777777" w:rsidR="00B31B11" w:rsidRPr="000D7790" w:rsidRDefault="00B31B11"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※構成員がリハビリテーション会議を欠席した場合は、速やかに当該会議の内容について欠席者との情報共有を図ること。</w:t>
            </w:r>
          </w:p>
          <w:p w14:paraId="3EDD7E28"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23DA231" w14:textId="606A47FB"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123</w:t>
            </w:r>
            <w:r w:rsidRPr="000D7790">
              <w:rPr>
                <w:rFonts w:ascii="ＭＳ 明朝" w:eastAsia="ＭＳ 明朝" w:cs="ＭＳ 明朝" w:hint="eastAsia"/>
                <w:color w:val="000000"/>
                <w:kern w:val="0"/>
                <w:sz w:val="18"/>
                <w:szCs w:val="18"/>
              </w:rPr>
              <w:t>条第1項第</w:t>
            </w:r>
            <w:r w:rsidRPr="00AB5E37">
              <w:rPr>
                <w:rFonts w:ascii="ＭＳ 明朝" w:eastAsia="ＭＳ 明朝" w:cs="ＭＳ 明朝" w:hint="eastAsia"/>
                <w:color w:val="000000"/>
                <w:kern w:val="0"/>
                <w:sz w:val="18"/>
                <w:szCs w:val="18"/>
                <w:highlight w:val="yellow"/>
              </w:rPr>
              <w:t>6</w:t>
            </w:r>
            <w:r w:rsidRPr="000D7790">
              <w:rPr>
                <w:rFonts w:ascii="ＭＳ 明朝" w:eastAsia="ＭＳ 明朝" w:cs="ＭＳ 明朝" w:hint="eastAsia"/>
                <w:color w:val="000000"/>
                <w:kern w:val="0"/>
                <w:sz w:val="18"/>
                <w:szCs w:val="18"/>
              </w:rPr>
              <w:t>号</w:t>
            </w:r>
          </w:p>
          <w:p w14:paraId="73ED4B7B" w14:textId="77777777"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p w14:paraId="21840D97" w14:textId="68585640" w:rsidR="00B31B11" w:rsidRPr="000D7790"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⑴</w:t>
            </w:r>
            <w:r w:rsidRPr="00866A99">
              <w:rPr>
                <w:rFonts w:ascii="ＭＳ 明朝" w:eastAsia="ＭＳ 明朝" w:cs="ＭＳ 明朝" w:hint="eastAsia"/>
                <w:color w:val="000000"/>
                <w:kern w:val="0"/>
                <w:sz w:val="18"/>
                <w:szCs w:val="18"/>
                <w:highlight w:val="yellow"/>
              </w:rPr>
              <w:t>⑦</w:t>
            </w:r>
          </w:p>
        </w:tc>
        <w:tc>
          <w:tcPr>
            <w:tcW w:w="456" w:type="dxa"/>
            <w:tcBorders>
              <w:top w:val="single" w:sz="6" w:space="0" w:color="auto"/>
              <w:left w:val="single" w:sz="6" w:space="0" w:color="auto"/>
              <w:bottom w:val="single" w:sz="6" w:space="0" w:color="auto"/>
              <w:right w:val="single" w:sz="6" w:space="0" w:color="auto"/>
            </w:tcBorders>
            <w:vAlign w:val="center"/>
          </w:tcPr>
          <w:p w14:paraId="620A20E3"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99C85CC"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C5BB13" w14:textId="77777777" w:rsidR="00B31B11" w:rsidRDefault="00B31B11"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0A6AB2E" w14:textId="77777777" w:rsidR="00B31B11" w:rsidRDefault="00B31B11"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D85F10" w14:paraId="2B1B4B16" w14:textId="77777777" w:rsidTr="00D85F10">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692942FA" w14:textId="77777777" w:rsidR="00D85F10" w:rsidRDefault="00D85F10"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通所リハビリテーション計画の作成</w:t>
            </w:r>
          </w:p>
          <w:p w14:paraId="777CEF46" w14:textId="77777777" w:rsidR="00D85F10" w:rsidRDefault="00D85F10"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EF44DDD"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D5BCD75"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等の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計画を作成しているか。</w:t>
            </w:r>
          </w:p>
          <w:p w14:paraId="55E5E7DB"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p w14:paraId="38D6F551" w14:textId="77777777" w:rsidR="00D85F10" w:rsidRDefault="00D85F10" w:rsidP="0001766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【医師等の従業者】</w:t>
            </w:r>
          </w:p>
          <w:p w14:paraId="6FFC9B0A" w14:textId="154A1A54" w:rsidR="00D85F10" w:rsidRPr="003C55EA" w:rsidRDefault="00D85F10" w:rsidP="00493EE0">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医師及び理学療法士、作業療法士</w:t>
            </w:r>
            <w:r w:rsidRPr="003D54B8">
              <w:rPr>
                <w:rFonts w:ascii="ＭＳ 明朝" w:eastAsia="ＭＳ 明朝" w:cs="ＭＳ 明朝" w:hint="eastAsia"/>
                <w:color w:val="000000"/>
                <w:kern w:val="0"/>
                <w:sz w:val="18"/>
                <w:szCs w:val="18"/>
              </w:rPr>
              <w:t>その他専ら</w:t>
            </w:r>
            <w:r>
              <w:rPr>
                <w:rFonts w:ascii="ＭＳ 明朝" w:eastAsia="ＭＳ 明朝" w:cs="ＭＳ 明朝" w:hint="eastAsia"/>
                <w:color w:val="000000"/>
                <w:kern w:val="0"/>
                <w:sz w:val="18"/>
                <w:szCs w:val="18"/>
              </w:rPr>
              <w:t>サービス</w:t>
            </w:r>
            <w:r w:rsidRPr="003D54B8">
              <w:rPr>
                <w:rFonts w:ascii="ＭＳ 明朝" w:eastAsia="ＭＳ 明朝" w:cs="ＭＳ 明朝" w:hint="eastAsia"/>
                <w:color w:val="000000"/>
                <w:kern w:val="0"/>
                <w:sz w:val="18"/>
                <w:szCs w:val="18"/>
              </w:rPr>
              <w:t>の提供に当たる通所リハビリテーション従業者</w:t>
            </w:r>
          </w:p>
          <w:p w14:paraId="48D4D0B5" w14:textId="77777777" w:rsidR="00D85F10" w:rsidRPr="00493EE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57962F"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14:paraId="66294829"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8C24AD9"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0BE4DA3"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B521C9"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32DDDF02"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14:paraId="04C1120B"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□通所リハビリテーション計画書</w:t>
            </w:r>
          </w:p>
          <w:p w14:paraId="7DDDD9F4"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14:paraId="42FF5B0E"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p w14:paraId="058DFAB7"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□モニタリングの記録</w:t>
            </w:r>
          </w:p>
          <w:p w14:paraId="32D7DF13"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□リハビリテーション会議に関する記録</w:t>
            </w:r>
          </w:p>
          <w:p w14:paraId="5954F3D6"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D85F10" w14:paraId="79DD29F4" w14:textId="77777777" w:rsidTr="00D85F1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511C4583" w14:textId="77777777" w:rsidR="00D85F10" w:rsidRDefault="00D85F10"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4A3871C"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08312D0"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計画は、既に居宅サービス計画が作成されている場合は、当該居宅サービス計画の内容に沿って作成しているか。</w:t>
            </w:r>
          </w:p>
          <w:p w14:paraId="4F75A701"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94AB59"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357E7B4E"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4D307C"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49D406"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7757AEE3"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D85F10" w14:paraId="5C3B0966" w14:textId="77777777" w:rsidTr="00D85F1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49F80A2" w14:textId="77777777" w:rsidR="00D85F10" w:rsidRDefault="00D85F10" w:rsidP="00F14F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6169E97"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CCEFB99"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医師等の従業者は、計画の作成に当たっては、その内容について利用者又はその家族に対して説明し、利用者の同意を得ているか。</w:t>
            </w:r>
          </w:p>
          <w:p w14:paraId="7B96CFE8"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3B2E161"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124</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14:paraId="607D27DE"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6F637D"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488535" w14:textId="77777777" w:rsidR="00D85F10" w:rsidRDefault="00D85F10" w:rsidP="00F14F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312B1114" w14:textId="77777777" w:rsidR="00D85F10" w:rsidRDefault="00D85F10" w:rsidP="00F14FF0">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5E1C491B" w14:textId="77777777" w:rsidTr="00D85F10">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D7C40DF" w14:textId="77777777" w:rsidR="005860CD" w:rsidRPr="0006068C"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2D165C1" w14:textId="3D78F55D" w:rsidR="005860CD" w:rsidRPr="00C63754"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63754">
              <w:rPr>
                <w:rFonts w:ascii="ＭＳ 明朝" w:eastAsia="ＭＳ 明朝" w:cs="ＭＳ 明朝" w:hint="eastAsia"/>
                <w:color w:val="000000"/>
                <w:kern w:val="0"/>
                <w:sz w:val="18"/>
                <w:szCs w:val="18"/>
                <w:highlight w:val="yellow"/>
              </w:rPr>
              <w:t>⑷</w:t>
            </w:r>
          </w:p>
        </w:tc>
        <w:tc>
          <w:tcPr>
            <w:tcW w:w="5528" w:type="dxa"/>
            <w:tcBorders>
              <w:top w:val="single" w:sz="6" w:space="0" w:color="auto"/>
              <w:left w:val="nil"/>
              <w:bottom w:val="single" w:sz="6" w:space="0" w:color="auto"/>
              <w:right w:val="nil"/>
            </w:tcBorders>
            <w:shd w:val="clear" w:color="auto" w:fill="auto"/>
          </w:tcPr>
          <w:p w14:paraId="193D5281" w14:textId="73A165A2"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医師等の従業者は、リハビリテーションを受けていた医療機関から退院した利用者に係る計画の作成に当たっては、当該医療機関が作成したリハビリテーション実施計画等により、当該利用者に係るリハビリテーションの情報を把握しているか。</w:t>
            </w:r>
          </w:p>
          <w:p w14:paraId="11C4DE5B" w14:textId="48930F1E"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CB7C55E" w14:textId="3D7007F5" w:rsidR="005860CD" w:rsidRPr="00D85F10" w:rsidRDefault="005860CD" w:rsidP="00DE0C2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※リハビリテーション実施計画書等が提供されない場合は、医療機関の名称及び提供を依頼した日付を記録に残すこと。</w:t>
            </w:r>
          </w:p>
          <w:p w14:paraId="66398689" w14:textId="77777777" w:rsidR="005860CD" w:rsidRPr="00D85F10"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0F4B9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63754">
              <w:rPr>
                <w:rFonts w:ascii="ＭＳ 明朝" w:eastAsia="ＭＳ 明朝" w:cs="ＭＳ 明朝" w:hint="eastAsia"/>
                <w:color w:val="000000"/>
                <w:kern w:val="0"/>
                <w:sz w:val="18"/>
                <w:szCs w:val="18"/>
                <w:highlight w:val="yellow"/>
              </w:rPr>
              <w:t>条例第124条第4項</w:t>
            </w:r>
          </w:p>
          <w:p w14:paraId="51D88EC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7EB257D" w14:textId="7BE99CD6" w:rsidR="005860CD" w:rsidRPr="00C63754"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老企</w:t>
            </w:r>
            <w:r w:rsidRPr="00D85F10">
              <w:rPr>
                <w:rFonts w:ascii="ＭＳ 明朝" w:eastAsia="ＭＳ 明朝" w:cs="ＭＳ 明朝"/>
                <w:color w:val="000000"/>
                <w:kern w:val="0"/>
                <w:sz w:val="18"/>
                <w:szCs w:val="18"/>
                <w:highlight w:val="yellow"/>
              </w:rPr>
              <w:t>25</w:t>
            </w:r>
            <w:r w:rsidRPr="00D85F10">
              <w:rPr>
                <w:rFonts w:ascii="ＭＳ 明朝" w:eastAsia="ＭＳ 明朝" w:cs="ＭＳ 明朝" w:hint="eastAsia"/>
                <w:color w:val="000000"/>
                <w:kern w:val="0"/>
                <w:sz w:val="18"/>
                <w:szCs w:val="18"/>
                <w:highlight w:val="yellow"/>
              </w:rPr>
              <w:t>第</w:t>
            </w:r>
            <w:r w:rsidRPr="00D85F10">
              <w:rPr>
                <w:rFonts w:ascii="ＭＳ 明朝" w:eastAsia="ＭＳ 明朝" w:cs="ＭＳ 明朝"/>
                <w:color w:val="000000"/>
                <w:kern w:val="0"/>
                <w:sz w:val="18"/>
                <w:szCs w:val="18"/>
                <w:highlight w:val="yellow"/>
              </w:rPr>
              <w:t>3</w:t>
            </w:r>
            <w:r w:rsidRPr="00D85F10">
              <w:rPr>
                <w:rFonts w:ascii="ＭＳ 明朝" w:eastAsia="ＭＳ 明朝" w:cs="ＭＳ 明朝" w:hint="eastAsia"/>
                <w:color w:val="000000"/>
                <w:kern w:val="0"/>
                <w:sz w:val="18"/>
                <w:szCs w:val="18"/>
                <w:highlight w:val="yellow"/>
              </w:rPr>
              <w:t>七</w:t>
            </w:r>
            <w:r w:rsidRPr="00D85F10">
              <w:rPr>
                <w:rFonts w:ascii="ＭＳ 明朝" w:eastAsia="ＭＳ 明朝" w:cs="ＭＳ 明朝"/>
                <w:color w:val="000000"/>
                <w:kern w:val="0"/>
                <w:sz w:val="18"/>
                <w:szCs w:val="18"/>
                <w:highlight w:val="yellow"/>
              </w:rPr>
              <w:t>3</w:t>
            </w:r>
            <w:r w:rsidRPr="00DD1871">
              <w:rPr>
                <w:rFonts w:ascii="ＭＳ 明朝" w:eastAsia="ＭＳ 明朝" w:cs="ＭＳ 明朝" w:hint="eastAsia"/>
                <w:color w:val="000000"/>
                <w:kern w:val="0"/>
                <w:sz w:val="18"/>
                <w:szCs w:val="18"/>
                <w:highlight w:val="yellow"/>
              </w:rPr>
              <w:t>⑵</w:t>
            </w:r>
            <w:r>
              <w:rPr>
                <w:rFonts w:ascii="ＭＳ 明朝" w:eastAsia="ＭＳ 明朝" w:cs="ＭＳ 明朝" w:hint="eastAsia"/>
                <w:color w:val="000000"/>
                <w:kern w:val="0"/>
                <w:sz w:val="18"/>
                <w:szCs w:val="18"/>
                <w:highlight w:val="yellow"/>
              </w:rPr>
              <w:t>③</w:t>
            </w:r>
          </w:p>
        </w:tc>
        <w:tc>
          <w:tcPr>
            <w:tcW w:w="456" w:type="dxa"/>
            <w:tcBorders>
              <w:top w:val="single" w:sz="6" w:space="0" w:color="auto"/>
              <w:left w:val="single" w:sz="6" w:space="0" w:color="auto"/>
              <w:bottom w:val="single" w:sz="6" w:space="0" w:color="auto"/>
              <w:right w:val="single" w:sz="6" w:space="0" w:color="auto"/>
            </w:tcBorders>
            <w:vAlign w:val="center"/>
          </w:tcPr>
          <w:p w14:paraId="2309FF95" w14:textId="2337FB53"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19EC26E" w14:textId="35B165E3"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95E4DB" w14:textId="719E7AEC"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B7978C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232BA4F1" w14:textId="77777777" w:rsidTr="00DE0C23">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53B3CE29"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通所リハビリテーション計画の作成</w:t>
            </w:r>
          </w:p>
          <w:p w14:paraId="0840B771" w14:textId="77777777" w:rsidR="005860CD" w:rsidRPr="0006068C"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5CA1B21" w14:textId="3E61D5DA" w:rsidR="005860CD" w:rsidRPr="00C63754"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⑸</w:t>
            </w:r>
          </w:p>
        </w:tc>
        <w:tc>
          <w:tcPr>
            <w:tcW w:w="5528" w:type="dxa"/>
            <w:tcBorders>
              <w:top w:val="single" w:sz="6" w:space="0" w:color="auto"/>
              <w:left w:val="nil"/>
              <w:bottom w:val="single" w:sz="6" w:space="0" w:color="auto"/>
              <w:right w:val="nil"/>
            </w:tcBorders>
            <w:shd w:val="clear" w:color="auto" w:fill="auto"/>
          </w:tcPr>
          <w:p w14:paraId="52F8C353" w14:textId="090F047C"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リハビリテーション実施計画書以外の退院時の情報提供に係る文書を用いる場合においては、リハビリテーション実施計画書の内容が含まれているか。</w:t>
            </w:r>
          </w:p>
          <w:p w14:paraId="202BBE2C" w14:textId="77777777" w:rsidR="002612EB" w:rsidRPr="00D85F10" w:rsidRDefault="002612EB" w:rsidP="005860CD">
            <w:pPr>
              <w:autoSpaceDE w:val="0"/>
              <w:autoSpaceDN w:val="0"/>
              <w:adjustRightInd w:val="0"/>
              <w:spacing w:line="220" w:lineRule="exact"/>
              <w:jc w:val="left"/>
              <w:rPr>
                <w:rFonts w:ascii="ＭＳ 明朝" w:eastAsia="ＭＳ 明朝" w:cs="ＭＳ 明朝" w:hint="eastAsia"/>
                <w:color w:val="000000"/>
                <w:kern w:val="0"/>
                <w:sz w:val="18"/>
                <w:szCs w:val="18"/>
                <w:highlight w:val="yellow"/>
              </w:rPr>
            </w:pPr>
          </w:p>
          <w:p w14:paraId="5F193AA7" w14:textId="0CF6FFB1" w:rsidR="005860CD" w:rsidRPr="00D85F10"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46222">
              <w:rPr>
                <w:rFonts w:ascii="ＭＳ 明朝" w:eastAsia="ＭＳ 明朝" w:cs="ＭＳ 明朝" w:hint="eastAsia"/>
                <w:color w:val="000000"/>
                <w:kern w:val="0"/>
                <w:sz w:val="18"/>
                <w:szCs w:val="18"/>
              </w:rPr>
              <w:t xml:space="preserve">　</w:t>
            </w:r>
            <w:r w:rsidRPr="00D85F10">
              <w:rPr>
                <w:rFonts w:ascii="ＭＳ 明朝" w:eastAsia="ＭＳ 明朝" w:cs="ＭＳ 明朝" w:hint="eastAsia"/>
                <w:color w:val="000000"/>
                <w:kern w:val="0"/>
                <w:sz w:val="18"/>
                <w:szCs w:val="18"/>
                <w:highlight w:val="yellow"/>
              </w:rPr>
              <w:t>①本人・家族等の希望</w:t>
            </w:r>
          </w:p>
          <w:p w14:paraId="01B514F3" w14:textId="252A9E81"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②健康状態、経過</w:t>
            </w:r>
          </w:p>
          <w:p w14:paraId="2550C1DE" w14:textId="5B1457AA"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③心身機能・構造</w:t>
            </w:r>
          </w:p>
          <w:p w14:paraId="030A80FF" w14:textId="3B11D7D2"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④活動</w:t>
            </w:r>
          </w:p>
          <w:p w14:paraId="697C4719" w14:textId="3AD87DAC"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⑤リハビリテーションの短期目標</w:t>
            </w:r>
          </w:p>
          <w:p w14:paraId="7B45E15D" w14:textId="3D6F2233"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⑥リハビリテーションの長期目標</w:t>
            </w:r>
          </w:p>
          <w:p w14:paraId="2DF428D5" w14:textId="790E6390"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⑦リハビリテーションの方針</w:t>
            </w:r>
          </w:p>
          <w:p w14:paraId="0CC2B921" w14:textId="4474B2CA"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⑧本人・家族への生活指導の内容（自主トレ指導含む）</w:t>
            </w:r>
          </w:p>
          <w:p w14:paraId="7F3A71C8" w14:textId="4AE00B27"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⑨リハビリテーション実施上の留意点</w:t>
            </w:r>
          </w:p>
          <w:p w14:paraId="42099EF5" w14:textId="63877F9E"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⑩リハビリテーションの見直し・継続理由</w:t>
            </w:r>
          </w:p>
          <w:p w14:paraId="058EEDE3" w14:textId="2C5C4236" w:rsidR="005860CD" w:rsidRPr="00D85F1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⑪リハビリテーションの終了目安</w:t>
            </w:r>
          </w:p>
          <w:p w14:paraId="7781EADE" w14:textId="77777777" w:rsidR="004C53E0" w:rsidRDefault="004C53E0" w:rsidP="005860CD">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highlight w:val="yellow"/>
              </w:rPr>
            </w:pPr>
          </w:p>
          <w:p w14:paraId="29BE78DC" w14:textId="03A1F6B3" w:rsidR="005860CD" w:rsidRPr="00D85F10" w:rsidRDefault="005860CD" w:rsidP="004C53E0">
            <w:pPr>
              <w:autoSpaceDE w:val="0"/>
              <w:autoSpaceDN w:val="0"/>
              <w:adjustRightInd w:val="0"/>
              <w:spacing w:line="220" w:lineRule="exact"/>
              <w:ind w:leftChars="53" w:left="291" w:hangingChars="100" w:hanging="180"/>
              <w:jc w:val="left"/>
              <w:rPr>
                <w:rFonts w:ascii="ＭＳ 明朝" w:eastAsia="ＭＳ 明朝" w:cs="ＭＳ 明朝"/>
                <w:color w:val="000000"/>
                <w:kern w:val="0"/>
                <w:sz w:val="18"/>
                <w:szCs w:val="18"/>
              </w:rPr>
            </w:pPr>
            <w:r w:rsidRPr="00D85F10">
              <w:rPr>
                <w:rFonts w:ascii="ＭＳ 明朝" w:eastAsia="ＭＳ 明朝" w:cs="ＭＳ 明朝" w:hint="eastAsia"/>
                <w:color w:val="000000"/>
                <w:kern w:val="0"/>
                <w:sz w:val="18"/>
                <w:szCs w:val="18"/>
                <w:highlight w:val="yellow"/>
              </w:rPr>
              <w:t>※「リハビリテーション・個別機能訓練、栄養、口腔の実施及び一体的取組について」別紙様式２－２－１</w:t>
            </w:r>
          </w:p>
          <w:p w14:paraId="257F99DB" w14:textId="5CB54EC5" w:rsidR="005860CD" w:rsidRPr="00D85F1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3E2A5F" w14:textId="05A262F5" w:rsidR="005860CD" w:rsidRPr="00C63754"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老企</w:t>
            </w:r>
            <w:r w:rsidRPr="00D85F10">
              <w:rPr>
                <w:rFonts w:ascii="ＭＳ 明朝" w:eastAsia="ＭＳ 明朝" w:cs="ＭＳ 明朝"/>
                <w:color w:val="000000"/>
                <w:kern w:val="0"/>
                <w:sz w:val="18"/>
                <w:szCs w:val="18"/>
                <w:highlight w:val="yellow"/>
              </w:rPr>
              <w:t>25</w:t>
            </w:r>
            <w:r w:rsidRPr="00D85F10">
              <w:rPr>
                <w:rFonts w:ascii="ＭＳ 明朝" w:eastAsia="ＭＳ 明朝" w:cs="ＭＳ 明朝" w:hint="eastAsia"/>
                <w:color w:val="000000"/>
                <w:kern w:val="0"/>
                <w:sz w:val="18"/>
                <w:szCs w:val="18"/>
                <w:highlight w:val="yellow"/>
              </w:rPr>
              <w:t>第</w:t>
            </w:r>
            <w:r w:rsidRPr="00D85F10">
              <w:rPr>
                <w:rFonts w:ascii="ＭＳ 明朝" w:eastAsia="ＭＳ 明朝" w:cs="ＭＳ 明朝"/>
                <w:color w:val="000000"/>
                <w:kern w:val="0"/>
                <w:sz w:val="18"/>
                <w:szCs w:val="18"/>
                <w:highlight w:val="yellow"/>
              </w:rPr>
              <w:t>3</w:t>
            </w:r>
            <w:r w:rsidRPr="00D85F10">
              <w:rPr>
                <w:rFonts w:ascii="ＭＳ 明朝" w:eastAsia="ＭＳ 明朝" w:cs="ＭＳ 明朝" w:hint="eastAsia"/>
                <w:color w:val="000000"/>
                <w:kern w:val="0"/>
                <w:sz w:val="18"/>
                <w:szCs w:val="18"/>
                <w:highlight w:val="yellow"/>
              </w:rPr>
              <w:t>七</w:t>
            </w:r>
            <w:r w:rsidRPr="00D85F10">
              <w:rPr>
                <w:rFonts w:ascii="ＭＳ 明朝" w:eastAsia="ＭＳ 明朝" w:cs="ＭＳ 明朝"/>
                <w:color w:val="000000"/>
                <w:kern w:val="0"/>
                <w:sz w:val="18"/>
                <w:szCs w:val="18"/>
                <w:highlight w:val="yellow"/>
              </w:rPr>
              <w:t>3</w:t>
            </w:r>
            <w:r w:rsidRPr="00DD1871">
              <w:rPr>
                <w:rFonts w:ascii="ＭＳ 明朝" w:eastAsia="ＭＳ 明朝" w:cs="ＭＳ 明朝" w:hint="eastAsia"/>
                <w:color w:val="000000"/>
                <w:kern w:val="0"/>
                <w:sz w:val="18"/>
                <w:szCs w:val="18"/>
                <w:highlight w:val="yellow"/>
              </w:rPr>
              <w:t>⑵</w:t>
            </w:r>
            <w:r>
              <w:rPr>
                <w:rFonts w:ascii="ＭＳ 明朝" w:eastAsia="ＭＳ 明朝" w:cs="ＭＳ 明朝" w:hint="eastAsia"/>
                <w:color w:val="000000"/>
                <w:kern w:val="0"/>
                <w:sz w:val="18"/>
                <w:szCs w:val="18"/>
                <w:highlight w:val="yellow"/>
              </w:rPr>
              <w:t>③</w:t>
            </w:r>
          </w:p>
        </w:tc>
        <w:tc>
          <w:tcPr>
            <w:tcW w:w="456" w:type="dxa"/>
            <w:tcBorders>
              <w:top w:val="single" w:sz="6" w:space="0" w:color="auto"/>
              <w:left w:val="single" w:sz="6" w:space="0" w:color="auto"/>
              <w:bottom w:val="single" w:sz="6" w:space="0" w:color="auto"/>
              <w:right w:val="single" w:sz="6" w:space="0" w:color="auto"/>
            </w:tcBorders>
            <w:vAlign w:val="center"/>
          </w:tcPr>
          <w:p w14:paraId="0AEC40C0" w14:textId="2623D7E3"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7CCF1B" w14:textId="481DF92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32211FA" w14:textId="40EC3744"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tcPr>
          <w:p w14:paraId="2D18957D" w14:textId="7C9C7BC9"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617FB92E" w14:textId="77777777" w:rsidTr="00DE0C23">
        <w:trPr>
          <w:cantSplit/>
          <w:trHeight w:val="612"/>
        </w:trPr>
        <w:tc>
          <w:tcPr>
            <w:tcW w:w="1308" w:type="dxa"/>
            <w:vMerge/>
            <w:tcBorders>
              <w:left w:val="single" w:sz="6" w:space="0" w:color="auto"/>
              <w:right w:val="single" w:sz="6" w:space="0" w:color="auto"/>
            </w:tcBorders>
            <w:shd w:val="clear" w:color="auto" w:fill="auto"/>
          </w:tcPr>
          <w:p w14:paraId="5FE485CA" w14:textId="3B7C3ECB"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CED7A43" w14:textId="7EA6F4F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shd w:val="clear" w:color="auto" w:fill="auto"/>
          </w:tcPr>
          <w:p w14:paraId="1D783B0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医師等の従業者は、計画を作成した際には、当該計画を利用者に交付しているか。</w:t>
            </w:r>
          </w:p>
          <w:p w14:paraId="287E2BF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69EFE3" w14:textId="1FF1CEF0"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124</w:t>
            </w:r>
            <w:r>
              <w:rPr>
                <w:rFonts w:ascii="ＭＳ 明朝" w:eastAsia="ＭＳ 明朝" w:cs="ＭＳ 明朝" w:hint="eastAsia"/>
                <w:color w:val="000000"/>
                <w:kern w:val="0"/>
                <w:sz w:val="18"/>
                <w:szCs w:val="18"/>
              </w:rPr>
              <w:t>条第</w:t>
            </w:r>
            <w:r w:rsidRPr="00C63754">
              <w:rPr>
                <w:rFonts w:ascii="ＭＳ 明朝" w:eastAsia="ＭＳ 明朝" w:cs="ＭＳ 明朝" w:hint="eastAsia"/>
                <w:color w:val="000000"/>
                <w:kern w:val="0"/>
                <w:sz w:val="18"/>
                <w:szCs w:val="18"/>
                <w:highlight w:val="yellow"/>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7A2497A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8DBBB3C"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AAE282"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6C07CC7" w14:textId="375D3822"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6230BAF" w14:textId="77777777" w:rsidTr="00DE0C23">
        <w:trPr>
          <w:cantSplit/>
          <w:trHeight w:val="612"/>
        </w:trPr>
        <w:tc>
          <w:tcPr>
            <w:tcW w:w="1308" w:type="dxa"/>
            <w:vMerge/>
            <w:tcBorders>
              <w:left w:val="single" w:sz="6" w:space="0" w:color="auto"/>
              <w:right w:val="single" w:sz="6" w:space="0" w:color="auto"/>
            </w:tcBorders>
            <w:shd w:val="clear" w:color="auto" w:fill="auto"/>
          </w:tcPr>
          <w:p w14:paraId="7BF00036" w14:textId="4648EC18"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145040A" w14:textId="4872C741"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D85F10">
              <w:rPr>
                <w:rFonts w:ascii="ＭＳ 明朝" w:eastAsia="ＭＳ 明朝" w:cs="ＭＳ 明朝" w:hint="eastAsia"/>
                <w:color w:val="000000"/>
                <w:kern w:val="0"/>
                <w:sz w:val="18"/>
                <w:szCs w:val="18"/>
                <w:highlight w:val="yellow"/>
              </w:rPr>
              <w:t>⑺</w:t>
            </w:r>
          </w:p>
        </w:tc>
        <w:tc>
          <w:tcPr>
            <w:tcW w:w="5528" w:type="dxa"/>
            <w:tcBorders>
              <w:top w:val="single" w:sz="6" w:space="0" w:color="auto"/>
              <w:left w:val="nil"/>
              <w:bottom w:val="single" w:sz="6" w:space="0" w:color="auto"/>
              <w:right w:val="nil"/>
            </w:tcBorders>
            <w:shd w:val="clear" w:color="auto" w:fill="auto"/>
          </w:tcPr>
          <w:p w14:paraId="0FB8C72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従業者は、それぞれの利用者について、計画に従ったサービスの実施状況及びその評価を診療記録に記載しているか。</w:t>
            </w:r>
          </w:p>
          <w:p w14:paraId="3EBDF77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CC7711" w14:textId="1A9C8011"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124</w:t>
            </w:r>
            <w:r>
              <w:rPr>
                <w:rFonts w:ascii="ＭＳ 明朝" w:eastAsia="ＭＳ 明朝" w:cs="ＭＳ 明朝" w:hint="eastAsia"/>
                <w:color w:val="000000"/>
                <w:kern w:val="0"/>
                <w:sz w:val="18"/>
                <w:szCs w:val="18"/>
              </w:rPr>
              <w:t>条第</w:t>
            </w:r>
            <w:r w:rsidRPr="00C63754">
              <w:rPr>
                <w:rFonts w:ascii="ＭＳ 明朝" w:eastAsia="ＭＳ 明朝" w:cs="ＭＳ 明朝" w:hint="eastAsia"/>
                <w:color w:val="000000"/>
                <w:kern w:val="0"/>
                <w:sz w:val="18"/>
                <w:szCs w:val="18"/>
                <w:highlight w:val="yellow"/>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14:paraId="770075E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7B9127C"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20715F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4E23BF6" w14:textId="0E6073D0"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27DF1704" w14:textId="77777777" w:rsidTr="00DE0C23">
        <w:trPr>
          <w:cantSplit/>
          <w:trHeight w:val="612"/>
        </w:trPr>
        <w:tc>
          <w:tcPr>
            <w:tcW w:w="1308" w:type="dxa"/>
            <w:vMerge/>
            <w:tcBorders>
              <w:left w:val="single" w:sz="6" w:space="0" w:color="auto"/>
              <w:right w:val="single" w:sz="6" w:space="0" w:color="auto"/>
            </w:tcBorders>
            <w:shd w:val="clear" w:color="auto" w:fill="auto"/>
          </w:tcPr>
          <w:p w14:paraId="5983FEB5" w14:textId="6159DF19" w:rsidR="005860CD" w:rsidRPr="000F3993"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7CF4031" w14:textId="73986D8A"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D85F10">
              <w:rPr>
                <w:rFonts w:ascii="ＭＳ 明朝" w:eastAsia="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shd w:val="clear" w:color="auto" w:fill="auto"/>
          </w:tcPr>
          <w:p w14:paraId="24DE7ADC" w14:textId="2F6C974E" w:rsidR="005860CD" w:rsidRPr="00961956" w:rsidRDefault="005860CD" w:rsidP="005860CD">
            <w:pPr>
              <w:autoSpaceDE w:val="0"/>
              <w:autoSpaceDN w:val="0"/>
              <w:adjustRightInd w:val="0"/>
              <w:spacing w:line="220" w:lineRule="exact"/>
              <w:jc w:val="left"/>
              <w:rPr>
                <w:rFonts w:ascii="ＭＳ 明朝" w:eastAsia="ＭＳ 明朝" w:cs="ＭＳ 明朝"/>
                <w:kern w:val="0"/>
                <w:sz w:val="18"/>
                <w:szCs w:val="18"/>
              </w:rPr>
            </w:pPr>
            <w:r w:rsidRPr="004C3A0D">
              <w:rPr>
                <w:rFonts w:ascii="ＭＳ 明朝" w:eastAsia="ＭＳ 明朝" w:cs="ＭＳ 明朝" w:hint="eastAsia"/>
                <w:kern w:val="0"/>
                <w:sz w:val="18"/>
                <w:szCs w:val="18"/>
              </w:rPr>
              <w:t>事業者が指定訪問リハビリテーション事業者の指定を併せて受け、か</w:t>
            </w:r>
            <w:r w:rsidRPr="00961956">
              <w:rPr>
                <w:rFonts w:ascii="ＭＳ 明朝" w:eastAsia="ＭＳ 明朝" w:cs="ＭＳ 明朝" w:hint="eastAsia"/>
                <w:kern w:val="0"/>
                <w:sz w:val="18"/>
                <w:szCs w:val="18"/>
              </w:rPr>
              <w:t>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通所リハビリテーション計画を作成した場合については、第</w:t>
            </w:r>
            <w:r w:rsidRPr="00961956">
              <w:rPr>
                <w:rFonts w:ascii="ＭＳ 明朝" w:eastAsia="ＭＳ 明朝" w:cs="ＭＳ 明朝"/>
                <w:kern w:val="0"/>
                <w:sz w:val="18"/>
                <w:szCs w:val="18"/>
              </w:rPr>
              <w:t>86条第１項から第</w:t>
            </w:r>
            <w:r w:rsidRPr="007570FC">
              <w:rPr>
                <w:rFonts w:ascii="ＭＳ 明朝" w:eastAsia="ＭＳ 明朝" w:cs="ＭＳ 明朝" w:hint="eastAsia"/>
                <w:kern w:val="0"/>
                <w:sz w:val="18"/>
                <w:szCs w:val="18"/>
                <w:highlight w:val="yellow"/>
              </w:rPr>
              <w:t>５</w:t>
            </w:r>
            <w:r w:rsidRPr="00961956">
              <w:rPr>
                <w:rFonts w:ascii="ＭＳ 明朝" w:eastAsia="ＭＳ 明朝" w:cs="ＭＳ 明朝"/>
                <w:kern w:val="0"/>
                <w:sz w:val="18"/>
                <w:szCs w:val="18"/>
              </w:rPr>
              <w:t>項までに規定する運営に関する基準を満たすことをもって、</w:t>
            </w:r>
            <w:r w:rsidRPr="00961956">
              <w:rPr>
                <w:rFonts w:ascii="ＭＳ 明朝" w:eastAsia="ＭＳ 明朝" w:cs="ＭＳ 明朝" w:hint="eastAsia"/>
                <w:kern w:val="0"/>
                <w:sz w:val="18"/>
                <w:szCs w:val="18"/>
              </w:rPr>
              <w:t>⑴</w:t>
            </w:r>
            <w:r>
              <w:rPr>
                <w:rFonts w:ascii="ＭＳ 明朝" w:eastAsia="ＭＳ 明朝" w:cs="ＭＳ 明朝" w:hint="eastAsia"/>
                <w:kern w:val="0"/>
                <w:sz w:val="18"/>
                <w:szCs w:val="18"/>
              </w:rPr>
              <w:t>か</w:t>
            </w:r>
            <w:r w:rsidRPr="00961956">
              <w:rPr>
                <w:rFonts w:ascii="ＭＳ 明朝" w:eastAsia="ＭＳ 明朝" w:cs="ＭＳ 明朝"/>
                <w:kern w:val="0"/>
                <w:sz w:val="18"/>
                <w:szCs w:val="18"/>
              </w:rPr>
              <w:t>ら</w:t>
            </w:r>
            <w:r w:rsidR="00742629">
              <w:rPr>
                <w:rFonts w:ascii="ＭＳ 明朝" w:eastAsia="ＭＳ 明朝" w:cs="ＭＳ 明朝" w:hint="eastAsia"/>
                <w:kern w:val="0"/>
                <w:sz w:val="18"/>
                <w:szCs w:val="18"/>
                <w:highlight w:val="yellow"/>
              </w:rPr>
              <w:t>⑹</w:t>
            </w:r>
            <w:r w:rsidRPr="00961956">
              <w:rPr>
                <w:rFonts w:ascii="ＭＳ 明朝" w:eastAsia="ＭＳ 明朝" w:cs="ＭＳ 明朝" w:hint="eastAsia"/>
                <w:kern w:val="0"/>
                <w:sz w:val="18"/>
                <w:szCs w:val="18"/>
              </w:rPr>
              <w:t>までに規定する基準を満たしているものとみなすことができる。</w:t>
            </w:r>
          </w:p>
          <w:p w14:paraId="061C025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92BB30" w14:textId="6AC4DA04"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124</w:t>
            </w:r>
            <w:r w:rsidRPr="000D7790">
              <w:rPr>
                <w:rFonts w:ascii="ＭＳ 明朝" w:eastAsia="ＭＳ 明朝" w:cs="ＭＳ 明朝" w:hint="eastAsia"/>
                <w:color w:val="000000"/>
                <w:kern w:val="0"/>
                <w:sz w:val="18"/>
                <w:szCs w:val="18"/>
              </w:rPr>
              <w:t>条第</w:t>
            </w:r>
            <w:r w:rsidRPr="00C63754">
              <w:rPr>
                <w:rFonts w:ascii="ＭＳ 明朝" w:eastAsia="ＭＳ 明朝" w:cs="ＭＳ 明朝" w:hint="eastAsia"/>
                <w:color w:val="000000"/>
                <w:kern w:val="0"/>
                <w:sz w:val="18"/>
                <w:szCs w:val="18"/>
                <w:highlight w:val="yellow"/>
              </w:rPr>
              <w:t>7</w:t>
            </w:r>
            <w:r w:rsidRPr="000D7790">
              <w:rPr>
                <w:rFonts w:ascii="ＭＳ 明朝" w:eastAsia="ＭＳ 明朝" w:cs="ＭＳ 明朝" w:hint="eastAsia"/>
                <w:color w:val="000000"/>
                <w:kern w:val="0"/>
                <w:sz w:val="18"/>
                <w:szCs w:val="18"/>
              </w:rPr>
              <w:t>項</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86</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1</w:t>
            </w:r>
            <w:r w:rsidRPr="000D7790">
              <w:rPr>
                <w:rFonts w:ascii="ＭＳ 明朝" w:eastAsia="ＭＳ 明朝" w:cs="ＭＳ 明朝" w:hint="eastAsia"/>
                <w:color w:val="000000"/>
                <w:kern w:val="0"/>
                <w:sz w:val="18"/>
                <w:szCs w:val="18"/>
              </w:rPr>
              <w:t>～</w:t>
            </w:r>
            <w:r w:rsidRPr="00867559">
              <w:rPr>
                <w:rFonts w:ascii="ＭＳ 明朝" w:eastAsia="ＭＳ 明朝" w:cs="ＭＳ 明朝" w:hint="eastAsia"/>
                <w:color w:val="000000"/>
                <w:kern w:val="0"/>
                <w:sz w:val="18"/>
                <w:szCs w:val="18"/>
                <w:highlight w:val="yellow"/>
              </w:rPr>
              <w:t>5</w:t>
            </w:r>
            <w:r w:rsidRPr="000D7790">
              <w:rPr>
                <w:rFonts w:ascii="ＭＳ 明朝" w:eastAsia="ＭＳ 明朝" w:cs="ＭＳ 明朝" w:hint="eastAsia"/>
                <w:color w:val="000000"/>
                <w:kern w:val="0"/>
                <w:sz w:val="18"/>
                <w:szCs w:val="18"/>
              </w:rPr>
              <w:t>項</w:t>
            </w:r>
          </w:p>
          <w:p w14:paraId="46A03D0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47241CBE" w14:textId="568C49E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DD1871">
              <w:rPr>
                <w:rFonts w:ascii="ＭＳ 明朝" w:eastAsia="ＭＳ 明朝" w:cs="ＭＳ 明朝" w:hint="eastAsia"/>
                <w:color w:val="000000"/>
                <w:kern w:val="0"/>
                <w:sz w:val="18"/>
                <w:szCs w:val="18"/>
                <w:highlight w:val="yellow"/>
              </w:rPr>
              <w:t>⑵⑤</w:t>
            </w:r>
          </w:p>
        </w:tc>
        <w:tc>
          <w:tcPr>
            <w:tcW w:w="456" w:type="dxa"/>
            <w:tcBorders>
              <w:top w:val="single" w:sz="6" w:space="0" w:color="auto"/>
              <w:left w:val="single" w:sz="6" w:space="0" w:color="auto"/>
              <w:bottom w:val="single" w:sz="6" w:space="0" w:color="auto"/>
              <w:right w:val="single" w:sz="6" w:space="0" w:color="auto"/>
            </w:tcBorders>
            <w:vAlign w:val="center"/>
          </w:tcPr>
          <w:p w14:paraId="4F6F8C0D" w14:textId="2B8A2360"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55C9F33" w14:textId="46CBAA74"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541E26" w14:textId="3C9EFDBB"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642B322" w14:textId="7E249529"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4C216D7F" w14:textId="77777777" w:rsidTr="00DE0C23">
        <w:trPr>
          <w:cantSplit/>
          <w:trHeight w:val="612"/>
        </w:trPr>
        <w:tc>
          <w:tcPr>
            <w:tcW w:w="1308" w:type="dxa"/>
            <w:vMerge/>
            <w:tcBorders>
              <w:left w:val="single" w:sz="6" w:space="0" w:color="auto"/>
              <w:right w:val="single" w:sz="6" w:space="0" w:color="auto"/>
            </w:tcBorders>
            <w:shd w:val="clear" w:color="auto" w:fill="auto"/>
          </w:tcPr>
          <w:p w14:paraId="3482AB00"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3E701D5" w14:textId="14539EF5"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D85F10">
              <w:rPr>
                <w:rFonts w:ascii="ＭＳ 明朝" w:eastAsia="ＭＳ 明朝" w:cs="ＭＳ 明朝" w:hint="eastAsia"/>
                <w:color w:val="000000"/>
                <w:kern w:val="0"/>
                <w:sz w:val="18"/>
                <w:szCs w:val="18"/>
                <w:highlight w:val="yellow"/>
              </w:rPr>
              <w:t>⑼</w:t>
            </w:r>
          </w:p>
        </w:tc>
        <w:tc>
          <w:tcPr>
            <w:tcW w:w="5528" w:type="dxa"/>
            <w:tcBorders>
              <w:top w:val="single" w:sz="6" w:space="0" w:color="auto"/>
              <w:left w:val="nil"/>
              <w:bottom w:val="single" w:sz="6" w:space="0" w:color="auto"/>
              <w:right w:val="nil"/>
            </w:tcBorders>
            <w:shd w:val="clear" w:color="auto" w:fill="auto"/>
          </w:tcPr>
          <w:p w14:paraId="203E124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事業所の屋外でサービスを提供する場合、次に掲げる条件を満たしているか。</w:t>
            </w:r>
          </w:p>
          <w:p w14:paraId="084F4B9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6512A821" w14:textId="38A2719E"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①あらかじめ計画に位置付けられていること。</w:t>
            </w:r>
          </w:p>
          <w:p w14:paraId="17C8EB82" w14:textId="4B4894E1"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②効果的なリハビリテーションのサービスが提供できること。</w:t>
            </w:r>
          </w:p>
          <w:p w14:paraId="11FF94D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4FD17C8" w14:textId="7A170DA4"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⑴</w:t>
            </w:r>
            <w:r w:rsidRPr="00DD1871">
              <w:rPr>
                <w:rFonts w:ascii="ＭＳ 明朝" w:eastAsia="ＭＳ 明朝" w:cs="ＭＳ 明朝" w:hint="eastAsia"/>
                <w:color w:val="000000"/>
                <w:kern w:val="0"/>
                <w:sz w:val="18"/>
                <w:szCs w:val="18"/>
                <w:highlight w:val="yellow"/>
              </w:rPr>
              <w:t>⑧</w:t>
            </w:r>
          </w:p>
        </w:tc>
        <w:tc>
          <w:tcPr>
            <w:tcW w:w="456" w:type="dxa"/>
            <w:tcBorders>
              <w:top w:val="single" w:sz="6" w:space="0" w:color="auto"/>
              <w:left w:val="single" w:sz="6" w:space="0" w:color="auto"/>
              <w:bottom w:val="single" w:sz="6" w:space="0" w:color="auto"/>
              <w:right w:val="single" w:sz="6" w:space="0" w:color="auto"/>
            </w:tcBorders>
            <w:vAlign w:val="center"/>
          </w:tcPr>
          <w:p w14:paraId="4C85FED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8D636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A2A56B6"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154D28C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15DAC74" w14:textId="77777777" w:rsidTr="00DE0C23">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97284DE" w14:textId="77777777" w:rsidR="005860CD" w:rsidRPr="009772B9"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960096B" w14:textId="0F2EE8D2" w:rsidR="005860CD" w:rsidRPr="00D85F10"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85F10">
              <w:rPr>
                <w:rFonts w:ascii="ＭＳ 明朝" w:eastAsia="ＭＳ 明朝" w:cs="ＭＳ 明朝" w:hint="eastAsia"/>
                <w:color w:val="000000"/>
                <w:kern w:val="0"/>
                <w:sz w:val="18"/>
                <w:szCs w:val="18"/>
                <w:highlight w:val="yellow"/>
              </w:rPr>
              <w:t>⑽</w:t>
            </w:r>
          </w:p>
        </w:tc>
        <w:tc>
          <w:tcPr>
            <w:tcW w:w="5528" w:type="dxa"/>
            <w:tcBorders>
              <w:top w:val="single" w:sz="6" w:space="0" w:color="auto"/>
              <w:left w:val="nil"/>
              <w:bottom w:val="single" w:sz="6" w:space="0" w:color="auto"/>
              <w:right w:val="nil"/>
            </w:tcBorders>
            <w:shd w:val="clear" w:color="auto" w:fill="auto"/>
          </w:tcPr>
          <w:p w14:paraId="745646B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に基づきサービスを提供している場合、当該居宅サービス計画を作成している指定居宅介護支援事業者から計画の提供の求めがあった際には、当該計画を提供することに協力するよう努めているか。</w:t>
            </w:r>
          </w:p>
          <w:p w14:paraId="2CE44D5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773774" w14:textId="6E9B8819"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4712B3">
              <w:rPr>
                <w:rFonts w:ascii="ＭＳ 明朝" w:eastAsia="ＭＳ 明朝" w:cs="ＭＳ 明朝" w:hint="eastAsia"/>
                <w:color w:val="000000"/>
                <w:kern w:val="0"/>
                <w:sz w:val="18"/>
                <w:szCs w:val="18"/>
                <w:highlight w:val="yellow"/>
              </w:rPr>
              <w:t>⑵</w:t>
            </w:r>
            <w:r w:rsidRPr="00DD1871">
              <w:rPr>
                <w:rFonts w:ascii="ＭＳ 明朝" w:eastAsia="ＭＳ 明朝" w:cs="ＭＳ 明朝" w:hint="eastAsia"/>
                <w:color w:val="000000"/>
                <w:kern w:val="0"/>
                <w:sz w:val="18"/>
                <w:szCs w:val="18"/>
                <w:highlight w:val="yellow"/>
              </w:rPr>
              <w:t>⑥</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⒁⑥準用）</w:t>
            </w:r>
          </w:p>
        </w:tc>
        <w:tc>
          <w:tcPr>
            <w:tcW w:w="456" w:type="dxa"/>
            <w:tcBorders>
              <w:top w:val="single" w:sz="6" w:space="0" w:color="auto"/>
              <w:left w:val="single" w:sz="6" w:space="0" w:color="auto"/>
              <w:bottom w:val="single" w:sz="6" w:space="0" w:color="auto"/>
              <w:right w:val="single" w:sz="6" w:space="0" w:color="auto"/>
            </w:tcBorders>
            <w:vAlign w:val="center"/>
          </w:tcPr>
          <w:p w14:paraId="71972FDC"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13F924"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949BB69"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0CA7831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882695C" w14:textId="77777777" w:rsidTr="000F3993">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1ADAB77"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14:paraId="0E97DF7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3643C3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14:paraId="676699A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66210111" w14:textId="77777777"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①正当な理由なしにサービス利用に関する指示に従わないことにより、要介護状態の程度を増進させたと認められるとき。</w:t>
            </w:r>
          </w:p>
          <w:p w14:paraId="1B32D6E0" w14:textId="77777777"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②偽りその他不正な行為によって保険給付を受け、又は受けようとしたとき。</w:t>
            </w:r>
          </w:p>
          <w:p w14:paraId="0869FFD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893C0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5CD13069"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03B11BF"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524B1E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7BCA3C9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5860CD" w14:paraId="5A5EA1C3"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E10AA70"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shd w:val="clear" w:color="auto" w:fill="auto"/>
          </w:tcPr>
          <w:p w14:paraId="4067777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C5F9FF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利用者に病状の急変が生じた場合、その他必要な場合は、速やかに主治の医師への連絡を行う等の必要な措置を講じているか。</w:t>
            </w:r>
          </w:p>
          <w:p w14:paraId="5B89CC3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6BED8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57848A4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2B9495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93E708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B6EFB07"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0BA1002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A90A6E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7C43BE99"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B708D21"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管理者等の責務</w:t>
            </w:r>
          </w:p>
        </w:tc>
        <w:tc>
          <w:tcPr>
            <w:tcW w:w="291" w:type="dxa"/>
            <w:tcBorders>
              <w:top w:val="single" w:sz="6" w:space="0" w:color="auto"/>
              <w:left w:val="single" w:sz="6" w:space="0" w:color="auto"/>
              <w:bottom w:val="single" w:sz="6" w:space="0" w:color="auto"/>
              <w:right w:val="nil"/>
            </w:tcBorders>
            <w:shd w:val="clear" w:color="auto" w:fill="auto"/>
          </w:tcPr>
          <w:p w14:paraId="27E31C4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EC0C235" w14:textId="1DCBFE85"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管理者は、必要な管理の代行をさせる場合、医師、理学療法士、作業療法士、言語聴覚士又は専らサービスの提供に当たる看護師のうちから選任しているか。</w:t>
            </w:r>
          </w:p>
          <w:p w14:paraId="53E7531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6C033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125</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06C3DE47"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32EAF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36DB14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2376BB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14:paraId="332CA48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14:paraId="52B170D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tc>
      </w:tr>
      <w:tr w:rsidR="005860CD" w14:paraId="597BA86D"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DF3FE80"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77455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EAC40C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管理者又は⑴における管理を代行する者は、従業者に運営に関する基準を遵守させるための必要な指揮命令を行っているか。</w:t>
            </w:r>
          </w:p>
          <w:p w14:paraId="013EA74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A522F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125</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693B5072"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38A0E3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251186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C22AE0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05584801" w14:textId="77777777" w:rsidTr="00DF33A7">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7F932A3"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運営規程</w:t>
            </w:r>
          </w:p>
        </w:tc>
        <w:tc>
          <w:tcPr>
            <w:tcW w:w="291" w:type="dxa"/>
            <w:tcBorders>
              <w:top w:val="single" w:sz="6" w:space="0" w:color="auto"/>
              <w:left w:val="single" w:sz="6" w:space="0" w:color="auto"/>
              <w:bottom w:val="single" w:sz="6" w:space="0" w:color="auto"/>
              <w:right w:val="nil"/>
            </w:tcBorders>
            <w:shd w:val="clear" w:color="auto" w:fill="auto"/>
          </w:tcPr>
          <w:p w14:paraId="2E189DA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1644AF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次に掲げる事業の運営についての重要事項に関する規程を定めているか。</w:t>
            </w:r>
          </w:p>
          <w:p w14:paraId="7F9C838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326F9D4E" w14:textId="0DD1F696"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①事業の目的及び運営の方針</w:t>
            </w:r>
          </w:p>
          <w:p w14:paraId="7EF279B2" w14:textId="4AED8DC4"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②従業者の職種、員数及び職務の内容</w:t>
            </w:r>
          </w:p>
          <w:p w14:paraId="3733A2FE" w14:textId="166477AA"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③営業日及び営業時間</w:t>
            </w:r>
          </w:p>
          <w:p w14:paraId="5300B188" w14:textId="274F77F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④利用定員</w:t>
            </w:r>
          </w:p>
          <w:p w14:paraId="5CA77E47" w14:textId="2EBA3C50" w:rsidR="005860CD" w:rsidRPr="000D7790" w:rsidRDefault="005860CD" w:rsidP="005860C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⑤</w:t>
            </w:r>
            <w:r>
              <w:rPr>
                <w:rFonts w:ascii="ＭＳ 明朝" w:eastAsia="ＭＳ 明朝" w:cs="ＭＳ 明朝" w:hint="eastAsia"/>
                <w:color w:val="000000"/>
                <w:kern w:val="0"/>
                <w:sz w:val="18"/>
                <w:szCs w:val="18"/>
              </w:rPr>
              <w:t>サービス</w:t>
            </w:r>
            <w:r w:rsidRPr="000D7790">
              <w:rPr>
                <w:rFonts w:ascii="ＭＳ 明朝" w:eastAsia="ＭＳ 明朝" w:cs="ＭＳ 明朝" w:hint="eastAsia"/>
                <w:color w:val="000000"/>
                <w:kern w:val="0"/>
                <w:sz w:val="18"/>
                <w:szCs w:val="18"/>
              </w:rPr>
              <w:t>の内容及び利用料その他の費用の額</w:t>
            </w:r>
          </w:p>
          <w:p w14:paraId="20A45BC3" w14:textId="39A88D06"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⑥通常の事業の実施地域</w:t>
            </w:r>
          </w:p>
          <w:p w14:paraId="5C6105E1" w14:textId="1236EF5B"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⑦サービス利用に当たっての留意事項</w:t>
            </w:r>
          </w:p>
          <w:p w14:paraId="112B71DE" w14:textId="6089372B"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⑧非常災害対策</w:t>
            </w:r>
          </w:p>
          <w:p w14:paraId="4ABBFF0E" w14:textId="0B1666E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⑨虐待の防止のための措置に関する事項</w:t>
            </w:r>
          </w:p>
          <w:p w14:paraId="293498C6" w14:textId="7576968A"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⑩その他運営に関する重要事項</w:t>
            </w:r>
          </w:p>
          <w:p w14:paraId="61D5B1D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14F4C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14:paraId="650038EF"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495083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468BBDB"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0FBC24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5860CD" w14:paraId="32BB31C6" w14:textId="77777777" w:rsidTr="00DE0C2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4B60C4C"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37029A6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9EB00C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利用者に対し、適切なサービスを提供できるよう、従業者の勤務の体制を定めているか。</w:t>
            </w:r>
          </w:p>
          <w:p w14:paraId="47894FB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9C525A1"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※原則として月ごとの勤務表を作成し、従業者の日々の勤務時間、常勤・非常勤の別、専従の生活相談員、看護職員、介護職員及び機能訓練指導員の配置、管理者との兼務関係を明確にすること。</w:t>
            </w:r>
          </w:p>
          <w:p w14:paraId="1B418A2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5CB22F" w14:textId="0C52D3FF"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108</w:t>
            </w:r>
            <w:r w:rsidRPr="000D7790">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第1項</w:t>
            </w:r>
            <w:r w:rsidRPr="000D7790">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p w14:paraId="609BA0E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43C82C93" w14:textId="5FC11EE4"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0C72D9">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⑸①準用</w:t>
            </w:r>
            <w:r w:rsidRPr="000D7790">
              <w:rPr>
                <w:rFonts w:ascii="ＭＳ 明朝" w:eastAsia="ＭＳ 明朝" w:cs="ＭＳ 明朝"/>
                <w:color w:val="000000"/>
                <w:kern w:val="0"/>
                <w:sz w:val="18"/>
                <w:szCs w:val="18"/>
              </w:rPr>
              <w:t>)</w:t>
            </w:r>
          </w:p>
          <w:p w14:paraId="4B2C96A1" w14:textId="4D795BEB"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89B8B5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3E1F57"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451B0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A2BC8B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5CC1070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74366D0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□業務委託契約書</w:t>
            </w:r>
          </w:p>
          <w:p w14:paraId="6700AFA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20608AD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□研修計画書、復命書</w:t>
            </w:r>
          </w:p>
        </w:tc>
      </w:tr>
      <w:tr w:rsidR="005860CD" w14:paraId="4AE4EA73" w14:textId="77777777" w:rsidTr="00DE0C23">
        <w:trPr>
          <w:cantSplit/>
          <w:trHeight w:val="612"/>
        </w:trPr>
        <w:tc>
          <w:tcPr>
            <w:tcW w:w="1308" w:type="dxa"/>
            <w:vMerge/>
            <w:tcBorders>
              <w:left w:val="single" w:sz="6" w:space="0" w:color="auto"/>
              <w:right w:val="single" w:sz="6" w:space="0" w:color="auto"/>
            </w:tcBorders>
            <w:shd w:val="clear" w:color="auto" w:fill="auto"/>
          </w:tcPr>
          <w:p w14:paraId="52714056" w14:textId="4D0ADF2C"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DBE010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D3B397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当該事業所の従業者によってサービスを提供しているか。</w:t>
            </w:r>
          </w:p>
          <w:p w14:paraId="4417AF9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BB72FC1" w14:textId="4ABFAB72"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※調理、洗濯等の利用者の処遇に直接影響を及ぼさない業務については、第三者への委託等を行うことを認めるものである</w:t>
            </w:r>
            <w:r>
              <w:rPr>
                <w:rFonts w:ascii="ＭＳ 明朝" w:eastAsia="ＭＳ 明朝" w:cs="ＭＳ 明朝" w:hint="eastAsia"/>
                <w:color w:val="000000"/>
                <w:kern w:val="0"/>
                <w:sz w:val="18"/>
                <w:szCs w:val="18"/>
              </w:rPr>
              <w:t>。</w:t>
            </w:r>
          </w:p>
          <w:p w14:paraId="028C877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11F5FB8" w14:textId="7162D3F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 xml:space="preserve"> (</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108</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2</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7769F53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31CE47B" w14:textId="1236048A"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老企25第3七3⑼（六3⑸②準用）</w:t>
            </w:r>
          </w:p>
          <w:p w14:paraId="6436977B" w14:textId="36F1BE43"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D5E380F"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29950EB"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C22D6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4A55713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ACAB222" w14:textId="77777777" w:rsidTr="00DE0C23">
        <w:trPr>
          <w:cantSplit/>
          <w:trHeight w:val="612"/>
        </w:trPr>
        <w:tc>
          <w:tcPr>
            <w:tcW w:w="1308" w:type="dxa"/>
            <w:vMerge/>
            <w:tcBorders>
              <w:left w:val="single" w:sz="6" w:space="0" w:color="auto"/>
              <w:right w:val="single" w:sz="6" w:space="0" w:color="auto"/>
            </w:tcBorders>
            <w:shd w:val="clear" w:color="auto" w:fill="auto"/>
          </w:tcPr>
          <w:p w14:paraId="4B0322B5" w14:textId="10E57F03"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5746E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948F5B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従業者の資質の向上のために、その研修の機会を確保しているか。</w:t>
            </w:r>
          </w:p>
          <w:p w14:paraId="7F087FB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0417AB4E" w14:textId="2FB245B4"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w:t>
            </w:r>
            <w:r>
              <w:rPr>
                <w:rFonts w:ascii="ＭＳ 明朝" w:eastAsia="ＭＳ 明朝" w:cs="ＭＳ 明朝" w:hint="eastAsia"/>
                <w:color w:val="000000"/>
                <w:kern w:val="0"/>
                <w:sz w:val="18"/>
                <w:szCs w:val="18"/>
              </w:rPr>
              <w:t>者</w:t>
            </w:r>
            <w:r w:rsidRPr="000D7790">
              <w:rPr>
                <w:rFonts w:ascii="ＭＳ 明朝" w:eastAsia="ＭＳ 明朝" w:cs="ＭＳ 明朝" w:hint="eastAsia"/>
                <w:color w:val="000000"/>
                <w:kern w:val="0"/>
                <w:sz w:val="18"/>
                <w:szCs w:val="18"/>
              </w:rPr>
              <w:t>を除く。）に対し、認知症介護に係る基礎的な研修を受講させるために必要な措置を講じること。</w:t>
            </w:r>
          </w:p>
          <w:p w14:paraId="65D141E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D91913" w14:textId="36764236"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 xml:space="preserve"> (</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108</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71D6F17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263DA8F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82AF4">
              <w:rPr>
                <w:rFonts w:ascii="ＭＳ 明朝" w:eastAsia="ＭＳ 明朝" w:cs="ＭＳ 明朝" w:hint="eastAsia"/>
                <w:color w:val="000000"/>
                <w:kern w:val="0"/>
                <w:sz w:val="18"/>
                <w:szCs w:val="18"/>
                <w:highlight w:val="yellow"/>
              </w:rPr>
              <w:t>⑼</w:t>
            </w:r>
          </w:p>
          <w:p w14:paraId="3B9E2531" w14:textId="6F05AEF1"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⑸③準用</w:t>
            </w:r>
            <w:r w:rsidRPr="000D7790">
              <w:rPr>
                <w:rFonts w:ascii="ＭＳ 明朝" w:eastAsia="ＭＳ 明朝" w:cs="ＭＳ 明朝"/>
                <w:color w:val="000000"/>
                <w:kern w:val="0"/>
                <w:sz w:val="18"/>
                <w:szCs w:val="18"/>
              </w:rPr>
              <w:t>)</w:t>
            </w:r>
          </w:p>
          <w:p w14:paraId="4EA3BA8E" w14:textId="3EF0EC1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A38AC74"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B3CDA4B"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88F6EB4"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5196A1D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030A226F" w14:textId="77777777" w:rsidTr="00616729">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D2088B5" w14:textId="131B8E8E"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429771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5CAD0E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0BDDB9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2E9DA18C" w14:textId="36211034"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①事業主が講ずべき措置の具体的内容</w:t>
            </w:r>
          </w:p>
          <w:p w14:paraId="0D7108D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・事業者の方針等の明確化及びその周知・啓発</w:t>
            </w:r>
          </w:p>
          <w:p w14:paraId="4CD63141" w14:textId="77777777" w:rsidR="005860CD"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・相談（苦情を含む）に応じ、適切に対応するために必要な体</w:t>
            </w:r>
          </w:p>
          <w:p w14:paraId="108D9F9D" w14:textId="446E0C2F" w:rsidR="005860CD" w:rsidRPr="000D7790" w:rsidRDefault="005860CD" w:rsidP="005860CD">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制の整備</w:t>
            </w:r>
          </w:p>
          <w:p w14:paraId="2431024F" w14:textId="502C5DB5"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②事業主が講じることが望ましい取組の例</w:t>
            </w:r>
          </w:p>
          <w:p w14:paraId="66498F2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・相談に応じ、適切に対応するために必要な体制の整備</w:t>
            </w:r>
          </w:p>
          <w:p w14:paraId="6A89CAD1" w14:textId="77777777" w:rsidR="005860CD"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・被害者への配慮のための取組（メンタルヘルス不調への相談</w:t>
            </w:r>
          </w:p>
          <w:p w14:paraId="30CCC8BC" w14:textId="5BC33309" w:rsidR="005860CD" w:rsidRPr="000D7790" w:rsidRDefault="005860CD" w:rsidP="005860CD">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対応、行為者に対して１人で対応させない等）</w:t>
            </w:r>
          </w:p>
          <w:p w14:paraId="18D19B5E" w14:textId="77777777" w:rsidR="005860CD" w:rsidRDefault="005860CD" w:rsidP="005860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・被害防止のための取組（マニュアル作成や研修の実施等、業</w:t>
            </w:r>
          </w:p>
          <w:p w14:paraId="3B3D9423" w14:textId="2098967A" w:rsidR="005860CD" w:rsidRPr="000D7790" w:rsidRDefault="005860CD" w:rsidP="005860CD">
            <w:pPr>
              <w:autoSpaceDE w:val="0"/>
              <w:autoSpaceDN w:val="0"/>
              <w:adjustRightInd w:val="0"/>
              <w:spacing w:line="220" w:lineRule="exact"/>
              <w:ind w:firstLineChars="200" w:firstLine="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種・業態等の状況に応じた取組）</w:t>
            </w:r>
          </w:p>
          <w:p w14:paraId="60D543E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09BA13A" w14:textId="5DF9AED4"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 xml:space="preserve"> (</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108</w:t>
            </w:r>
            <w:r w:rsidRPr="000D7790">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4</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4EB4E42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93B967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247081">
              <w:rPr>
                <w:rFonts w:ascii="ＭＳ 明朝" w:eastAsia="ＭＳ 明朝" w:cs="ＭＳ 明朝" w:hint="eastAsia"/>
                <w:color w:val="000000"/>
                <w:kern w:val="0"/>
                <w:sz w:val="18"/>
                <w:szCs w:val="18"/>
                <w:highlight w:val="yellow"/>
              </w:rPr>
              <w:t>⑼</w:t>
            </w:r>
          </w:p>
          <w:p w14:paraId="1D852EE0" w14:textId="1ACE9902"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⑸④準用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1964042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CFFBED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A48BE7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03C04B0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503D55" w14:paraId="7C0D4A61" w14:textId="77777777" w:rsidTr="00DE0C23">
        <w:trPr>
          <w:cantSplit/>
          <w:trHeight w:val="4400"/>
        </w:trPr>
        <w:tc>
          <w:tcPr>
            <w:tcW w:w="1308" w:type="dxa"/>
            <w:vMerge w:val="restart"/>
            <w:tcBorders>
              <w:top w:val="single" w:sz="6" w:space="0" w:color="auto"/>
              <w:left w:val="single" w:sz="4" w:space="0" w:color="auto"/>
              <w:right w:val="single" w:sz="6" w:space="0" w:color="auto"/>
            </w:tcBorders>
            <w:shd w:val="clear" w:color="auto" w:fill="auto"/>
          </w:tcPr>
          <w:p w14:paraId="36D7B139" w14:textId="1129A4CB"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4" w:space="0" w:color="auto"/>
              <w:right w:val="nil"/>
            </w:tcBorders>
            <w:shd w:val="clear" w:color="auto" w:fill="auto"/>
          </w:tcPr>
          <w:p w14:paraId="0BB6BAB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7C24E0C1" w14:textId="334E1274"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感染症や非常災害の発生時において、利用者に対するサービスの提供を継続的に実施し、及び非常時の体制で</w:t>
            </w:r>
            <w:r w:rsidR="00742629">
              <w:rPr>
                <w:rFonts w:ascii="ＭＳ 明朝" w:eastAsia="ＭＳ 明朝" w:cs="ＭＳ 明朝" w:hint="eastAsia"/>
                <w:color w:val="000000"/>
                <w:kern w:val="0"/>
                <w:sz w:val="18"/>
                <w:szCs w:val="18"/>
              </w:rPr>
              <w:t>早期</w:t>
            </w:r>
            <w:r w:rsidRPr="000D7790">
              <w:rPr>
                <w:rFonts w:ascii="ＭＳ 明朝" w:eastAsia="ＭＳ 明朝" w:cs="ＭＳ 明朝" w:hint="eastAsia"/>
                <w:color w:val="000000"/>
                <w:kern w:val="0"/>
                <w:sz w:val="18"/>
                <w:szCs w:val="18"/>
              </w:rPr>
              <w:t>の業務再開を図るための計画を策定し、当該業務継続計画に従い必要な措置を講じているか。</w:t>
            </w:r>
          </w:p>
          <w:p w14:paraId="2DCF3EC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6032A25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業務継続計画に記載</w:t>
            </w:r>
            <w:r>
              <w:rPr>
                <w:rFonts w:ascii="ＭＳ 明朝" w:eastAsia="ＭＳ 明朝" w:cs="ＭＳ 明朝" w:hint="eastAsia"/>
                <w:color w:val="000000"/>
                <w:kern w:val="0"/>
                <w:sz w:val="18"/>
                <w:szCs w:val="18"/>
              </w:rPr>
              <w:t>すべき項目】</w:t>
            </w:r>
          </w:p>
          <w:p w14:paraId="669B2700"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①感染症に係る業務継続計画</w:t>
            </w:r>
          </w:p>
          <w:p w14:paraId="69342043" w14:textId="72E1F6F6" w:rsidR="005860CD" w:rsidRPr="000D7790" w:rsidRDefault="005860CD" w:rsidP="005860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0D7790">
              <w:rPr>
                <w:rFonts w:ascii="ＭＳ 明朝" w:eastAsia="ＭＳ 明朝" w:cs="ＭＳ 明朝" w:hint="eastAsia"/>
                <w:color w:val="000000"/>
                <w:kern w:val="0"/>
                <w:sz w:val="18"/>
                <w:szCs w:val="18"/>
              </w:rPr>
              <w:t>・平時からの備え（体制構築・整備、感染症防止に向けた取組の実施、備蓄品の確保等）</w:t>
            </w:r>
          </w:p>
          <w:p w14:paraId="0FC6A573"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・初動対応</w:t>
            </w:r>
          </w:p>
          <w:p w14:paraId="52C5F0F6" w14:textId="61CC22B1" w:rsidR="005860CD" w:rsidRPr="000D7790" w:rsidRDefault="005860CD" w:rsidP="005860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0D7790">
              <w:rPr>
                <w:rFonts w:ascii="ＭＳ 明朝" w:eastAsia="ＭＳ 明朝" w:cs="ＭＳ 明朝" w:hint="eastAsia"/>
                <w:color w:val="000000"/>
                <w:kern w:val="0"/>
                <w:sz w:val="18"/>
                <w:szCs w:val="18"/>
              </w:rPr>
              <w:t>・感染拡大防止体制の確立（保健所との連携、濃厚接触者への対応、関係者との情報共有等）</w:t>
            </w:r>
          </w:p>
          <w:p w14:paraId="0EB9F273"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②災害に係る業務継続計画</w:t>
            </w:r>
          </w:p>
          <w:p w14:paraId="0E96DA88" w14:textId="6F5BCCB8" w:rsidR="005860CD" w:rsidRPr="000D7790" w:rsidRDefault="005860CD" w:rsidP="005860CD">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0D7790">
              <w:rPr>
                <w:rFonts w:ascii="ＭＳ 明朝" w:eastAsia="ＭＳ 明朝" w:cs="ＭＳ 明朝" w:hint="eastAsia"/>
                <w:color w:val="000000"/>
                <w:kern w:val="0"/>
                <w:sz w:val="18"/>
                <w:szCs w:val="18"/>
              </w:rPr>
              <w:t>・平常時の対応（建物・設備の安全対策、電気・水道等のライフラインが停止した場合の対策、必要品の備蓄等）</w:t>
            </w:r>
          </w:p>
          <w:p w14:paraId="4C4A4216"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・緊急時の対応（業務継続計画発動基準、対応体制等）</w:t>
            </w:r>
          </w:p>
          <w:p w14:paraId="57D6260D" w14:textId="2FC9A8AE"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0D7790">
              <w:rPr>
                <w:rFonts w:ascii="ＭＳ 明朝" w:eastAsia="ＭＳ 明朝" w:cs="ＭＳ 明朝" w:hint="eastAsia"/>
                <w:color w:val="000000"/>
                <w:kern w:val="0"/>
                <w:sz w:val="18"/>
                <w:szCs w:val="18"/>
              </w:rPr>
              <w:t>・他施設及び地域との連携</w:t>
            </w:r>
          </w:p>
          <w:p w14:paraId="4D7E9551" w14:textId="56DFC6FA"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2E8F756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感染症及び災害の業務継続計画を一体的に策定可</w:t>
            </w:r>
          </w:p>
          <w:p w14:paraId="20874398" w14:textId="25399ED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0038D239" w14:textId="0CA10CDA"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条例第129条(第32条の2第1項準用</w:t>
            </w:r>
            <w:r w:rsidRPr="000D7790">
              <w:rPr>
                <w:rFonts w:ascii="ＭＳ 明朝" w:eastAsia="ＭＳ 明朝" w:cs="ＭＳ 明朝"/>
                <w:color w:val="000000"/>
                <w:kern w:val="0"/>
                <w:sz w:val="18"/>
                <w:szCs w:val="18"/>
              </w:rPr>
              <w:t>)</w:t>
            </w:r>
          </w:p>
          <w:p w14:paraId="1976BD8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EE58A6F" w14:textId="52141C6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25第3</w:t>
            </w:r>
            <w:r w:rsidRPr="000D7790">
              <w:rPr>
                <w:rFonts w:ascii="ＭＳ 明朝" w:eastAsia="ＭＳ 明朝" w:cs="ＭＳ 明朝" w:hint="eastAsia"/>
                <w:color w:val="000000"/>
                <w:kern w:val="0"/>
                <w:sz w:val="18"/>
                <w:szCs w:val="18"/>
              </w:rPr>
              <w:t>七3</w:t>
            </w:r>
            <w:r w:rsidRPr="00687A7A">
              <w:rPr>
                <w:rFonts w:ascii="ＭＳ 明朝" w:eastAsia="ＭＳ 明朝" w:cs="ＭＳ 明朝" w:hint="eastAsia"/>
                <w:color w:val="000000"/>
                <w:kern w:val="0"/>
                <w:sz w:val="18"/>
                <w:szCs w:val="18"/>
                <w:highlight w:val="yellow"/>
              </w:rPr>
              <w:t>⑸</w:t>
            </w:r>
            <w:r w:rsidRPr="000D7790">
              <w:rPr>
                <w:rFonts w:ascii="ＭＳ 明朝" w:eastAsia="ＭＳ 明朝" w:cs="ＭＳ 明朝" w:hint="eastAsia"/>
                <w:color w:val="000000"/>
                <w:kern w:val="0"/>
                <w:sz w:val="18"/>
                <w:szCs w:val="18"/>
              </w:rPr>
              <w:t>(六3⑹①②</w:t>
            </w:r>
            <w:r>
              <w:rPr>
                <w:rFonts w:ascii="ＭＳ 明朝" w:eastAsia="ＭＳ 明朝" w:cs="ＭＳ 明朝" w:hint="eastAsia"/>
                <w:color w:val="000000"/>
                <w:kern w:val="0"/>
                <w:sz w:val="18"/>
                <w:szCs w:val="18"/>
              </w:rPr>
              <w:t>準用</w:t>
            </w:r>
            <w:r w:rsidRPr="000D7790">
              <w:rPr>
                <w:rFonts w:ascii="ＭＳ 明朝" w:eastAsia="ＭＳ 明朝" w:cs="ＭＳ 明朝" w:hint="eastAsia"/>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6FC80DE"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7FE8A3E1"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AE3E9C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4" w:space="0" w:color="auto"/>
            </w:tcBorders>
            <w:shd w:val="clear" w:color="auto" w:fill="auto"/>
          </w:tcPr>
          <w:p w14:paraId="348C0E4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□業務継続計画</w:t>
            </w:r>
          </w:p>
        </w:tc>
      </w:tr>
      <w:tr w:rsidR="005860CD" w:rsidRPr="00503D55" w14:paraId="6DAB3426" w14:textId="77777777" w:rsidTr="00DE0C23">
        <w:trPr>
          <w:cantSplit/>
          <w:trHeight w:val="612"/>
        </w:trPr>
        <w:tc>
          <w:tcPr>
            <w:tcW w:w="1308" w:type="dxa"/>
            <w:vMerge/>
            <w:tcBorders>
              <w:left w:val="single" w:sz="4" w:space="0" w:color="auto"/>
              <w:right w:val="single" w:sz="6" w:space="0" w:color="auto"/>
            </w:tcBorders>
            <w:shd w:val="clear" w:color="auto" w:fill="auto"/>
          </w:tcPr>
          <w:p w14:paraId="24EB6419" w14:textId="561C7FDF"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756BEC7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485BAC2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7FE952D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351B5AFE"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14:paraId="757EA34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64BC9CB"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※訓練（シミュレーション）においては、業務継続計画に基づき、事業所内の役割分担の確認、感染症や災害が発生した場合に実践するケアの演習等を定期的（年１回以上）に実施すること。</w:t>
            </w:r>
          </w:p>
          <w:p w14:paraId="74893E4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027C35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＜感染症の業務継続計画に係る研修＞</w:t>
            </w:r>
          </w:p>
          <w:p w14:paraId="207F04BB"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感染症の予防及びまん延の防止のための研修と一体的に実施可</w:t>
            </w:r>
          </w:p>
          <w:p w14:paraId="43E53F0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＜感染症の業務継続計画に係る訓練＞</w:t>
            </w:r>
          </w:p>
          <w:p w14:paraId="4CAF686D"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感染症の予防及びまん延の防止のための訓練と一体的に実施可</w:t>
            </w:r>
          </w:p>
          <w:p w14:paraId="0045EDA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＜災害の業務継続計画に係る訓練＞</w:t>
            </w:r>
          </w:p>
          <w:p w14:paraId="15B9C64E" w14:textId="77777777"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非常災害対策に係る訓練と一体的に実施可</w:t>
            </w:r>
          </w:p>
          <w:p w14:paraId="12F9542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021D9499" w14:textId="7B51653D"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条例第129条(第32条の2第2項準用</w:t>
            </w:r>
            <w:r w:rsidRPr="000D7790">
              <w:rPr>
                <w:rFonts w:ascii="ＭＳ 明朝" w:eastAsia="ＭＳ 明朝" w:cs="ＭＳ 明朝"/>
                <w:color w:val="000000"/>
                <w:kern w:val="0"/>
                <w:sz w:val="18"/>
                <w:szCs w:val="18"/>
              </w:rPr>
              <w:t>)</w:t>
            </w:r>
          </w:p>
          <w:p w14:paraId="7CA5D1C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43DA5B00" w14:textId="17144F61"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25第3</w:t>
            </w:r>
            <w:r w:rsidRPr="000D7790">
              <w:rPr>
                <w:rFonts w:ascii="ＭＳ 明朝" w:eastAsia="ＭＳ 明朝" w:cs="ＭＳ 明朝" w:hint="eastAsia"/>
                <w:color w:val="000000"/>
                <w:kern w:val="0"/>
                <w:sz w:val="18"/>
                <w:szCs w:val="18"/>
              </w:rPr>
              <w:t>七3</w:t>
            </w:r>
            <w:r w:rsidRPr="009A3E21">
              <w:rPr>
                <w:rFonts w:ascii="ＭＳ 明朝" w:eastAsia="ＭＳ 明朝" w:cs="ＭＳ 明朝" w:hint="eastAsia"/>
                <w:color w:val="000000"/>
                <w:kern w:val="0"/>
                <w:sz w:val="18"/>
                <w:szCs w:val="18"/>
                <w:highlight w:val="yellow"/>
              </w:rPr>
              <w:t>⑸</w:t>
            </w:r>
            <w:r w:rsidRPr="000D7790">
              <w:rPr>
                <w:rFonts w:ascii="ＭＳ 明朝" w:eastAsia="ＭＳ 明朝" w:cs="ＭＳ 明朝" w:hint="eastAsia"/>
                <w:color w:val="000000"/>
                <w:kern w:val="0"/>
                <w:sz w:val="18"/>
                <w:szCs w:val="18"/>
              </w:rPr>
              <w:t>(六3⑹③④</w:t>
            </w:r>
            <w:r>
              <w:rPr>
                <w:rFonts w:ascii="ＭＳ 明朝" w:eastAsia="ＭＳ 明朝" w:cs="ＭＳ 明朝" w:hint="eastAsia"/>
                <w:color w:val="000000"/>
                <w:kern w:val="0"/>
                <w:sz w:val="18"/>
                <w:szCs w:val="18"/>
              </w:rPr>
              <w:t>準用</w:t>
            </w:r>
            <w:r w:rsidRPr="000D7790">
              <w:rPr>
                <w:rFonts w:ascii="ＭＳ 明朝" w:eastAsia="ＭＳ 明朝" w:cs="ＭＳ 明朝" w:hint="eastAsia"/>
                <w:color w:val="000000"/>
                <w:kern w:val="0"/>
                <w:sz w:val="18"/>
                <w:szCs w:val="18"/>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2AE1DB7D"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5AE07D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70700DEF"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14:paraId="15D37E9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□研修・訓練の記録</w:t>
            </w:r>
          </w:p>
        </w:tc>
      </w:tr>
      <w:tr w:rsidR="005860CD" w:rsidRPr="00503D55" w14:paraId="6D294DC0" w14:textId="77777777" w:rsidTr="00DE0C23">
        <w:trPr>
          <w:cantSplit/>
          <w:trHeight w:val="612"/>
        </w:trPr>
        <w:tc>
          <w:tcPr>
            <w:tcW w:w="1308" w:type="dxa"/>
            <w:vMerge/>
            <w:tcBorders>
              <w:left w:val="single" w:sz="4" w:space="0" w:color="auto"/>
              <w:bottom w:val="single" w:sz="6" w:space="0" w:color="auto"/>
              <w:right w:val="single" w:sz="6" w:space="0" w:color="auto"/>
            </w:tcBorders>
            <w:shd w:val="clear" w:color="auto" w:fill="auto"/>
          </w:tcPr>
          <w:p w14:paraId="5BFC8DD7" w14:textId="0A58B9B1"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DA4AA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B6E781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2802675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42988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条例第129条(第32条の2第3項準用</w:t>
            </w:r>
            <w:r w:rsidRPr="000D7790">
              <w:rPr>
                <w:rFonts w:ascii="ＭＳ 明朝" w:eastAsia="ＭＳ 明朝" w:cs="ＭＳ 明朝"/>
                <w:color w:val="000000"/>
                <w:kern w:val="0"/>
                <w:sz w:val="18"/>
                <w:szCs w:val="18"/>
              </w:rPr>
              <w:t>)</w:t>
            </w:r>
          </w:p>
          <w:p w14:paraId="38E19B1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088EB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57BA8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9BA1C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329A869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□業務継続計画</w:t>
            </w:r>
          </w:p>
        </w:tc>
      </w:tr>
      <w:tr w:rsidR="005860CD" w14:paraId="715E4147" w14:textId="77777777" w:rsidTr="0098164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498C039"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14:paraId="5313461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575A69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利用定員を超えてサービスの提供を行っていないか。</w:t>
            </w:r>
          </w:p>
          <w:p w14:paraId="2D84E9D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F0AAD2C" w14:textId="77777777"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※災害その他のやむを得ない事情がある場合は、この限りではない。</w:t>
            </w:r>
          </w:p>
          <w:p w14:paraId="37A25E4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B08B0B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76F9F1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037FE8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F2BE5C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14:paraId="721A8BE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□利用者名簿</w:t>
            </w:r>
          </w:p>
          <w:p w14:paraId="7F763F3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7663E53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□利用者数が分かる書類</w:t>
            </w:r>
          </w:p>
        </w:tc>
      </w:tr>
      <w:tr w:rsidR="005860CD" w14:paraId="69D74C27"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7FB4531"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14:paraId="0D9A412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1C1E1D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3601ADD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32004437" w14:textId="77777777"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【非常災害に関する具体的計画】</w:t>
            </w:r>
          </w:p>
          <w:p w14:paraId="797664D2" w14:textId="775DB68C" w:rsidR="005860CD" w:rsidRDefault="005860CD" w:rsidP="005860CD">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消防法施行規則第３条に規定する消防計画及び風水害、地震等の災害に対処するための計画</w:t>
            </w:r>
          </w:p>
          <w:p w14:paraId="4E06BF1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3DD4697" w14:textId="006D28BE"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110</w:t>
            </w:r>
            <w:r w:rsidRPr="000D7790">
              <w:rPr>
                <w:rFonts w:ascii="ＭＳ 明朝" w:eastAsia="ＭＳ 明朝" w:cs="ＭＳ 明朝" w:hint="eastAsia"/>
                <w:color w:val="000000"/>
                <w:kern w:val="0"/>
                <w:sz w:val="18"/>
                <w:szCs w:val="18"/>
              </w:rPr>
              <w:t>条第1項準用</w:t>
            </w:r>
            <w:r w:rsidRPr="000D7790">
              <w:rPr>
                <w:rFonts w:ascii="ＭＳ 明朝" w:eastAsia="ＭＳ 明朝" w:cs="ＭＳ 明朝"/>
                <w:color w:val="000000"/>
                <w:kern w:val="0"/>
                <w:sz w:val="18"/>
                <w:szCs w:val="18"/>
              </w:rPr>
              <w:t>)</w:t>
            </w:r>
          </w:p>
          <w:p w14:paraId="76C0C11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621A4E8B" w14:textId="34A3BADF"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9A3E21">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六</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⑺準用</w:t>
            </w:r>
            <w:r w:rsidRPr="000D7790">
              <w:rPr>
                <w:rFonts w:ascii="ＭＳ 明朝" w:eastAsia="ＭＳ 明朝" w:cs="ＭＳ 明朝"/>
                <w:color w:val="000000"/>
                <w:kern w:val="0"/>
                <w:sz w:val="18"/>
                <w:szCs w:val="18"/>
              </w:rPr>
              <w:t>)</w:t>
            </w:r>
          </w:p>
          <w:p w14:paraId="0AEA1761" w14:textId="5BBC4E72"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518F95E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C771C42"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83D92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D2FA54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w:t>
            </w:r>
          </w:p>
          <w:p w14:paraId="57E59B3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□消防設備の検査記録</w:t>
            </w:r>
          </w:p>
          <w:p w14:paraId="1E8187B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□訓練記録</w:t>
            </w:r>
          </w:p>
          <w:p w14:paraId="6A41654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□各種災害マニュアル</w:t>
            </w:r>
          </w:p>
        </w:tc>
      </w:tr>
      <w:tr w:rsidR="005860CD" w14:paraId="4CEB376E" w14:textId="77777777" w:rsidTr="00616729">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3915B93"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A72BCF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EC924A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非常災害に関する訓練実施に当たって、地域住民の参加が得られるよう連携に努めているか。</w:t>
            </w:r>
          </w:p>
          <w:p w14:paraId="2590067E" w14:textId="77777777" w:rsidR="005860CD" w:rsidRPr="00EC26FA"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155D1D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7460C6B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FB3C2C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452363"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6B82E6"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089AE2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3B5E7D04" w14:textId="77777777" w:rsidTr="00DE0C2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4AB317F"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shd w:val="clear" w:color="auto" w:fill="auto"/>
          </w:tcPr>
          <w:p w14:paraId="2696AA7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17064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利用者の使用する施設、食器その他の設備又は飲用に供する水について、衛生的な管理に努め、又は衛生上必要な措置を講ずるとともに、医薬品及び医療機器の管理を適正に行っているか。</w:t>
            </w:r>
          </w:p>
          <w:p w14:paraId="7757AFB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FD2A6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127</w:t>
            </w:r>
            <w:r w:rsidRPr="000D7790">
              <w:rPr>
                <w:rFonts w:ascii="ＭＳ 明朝" w:eastAsia="ＭＳ 明朝" w:cs="ＭＳ 明朝" w:hint="eastAsia"/>
                <w:color w:val="000000"/>
                <w:kern w:val="0"/>
                <w:sz w:val="18"/>
                <w:szCs w:val="18"/>
              </w:rPr>
              <w:t>条第1項</w:t>
            </w:r>
          </w:p>
          <w:p w14:paraId="0050249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D9925E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74FCF5C"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14:paraId="6BD2C660"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4" w:space="0" w:color="auto"/>
              <w:right w:val="single" w:sz="4" w:space="0" w:color="auto"/>
            </w:tcBorders>
          </w:tcPr>
          <w:p w14:paraId="1011356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□受水槽の清掃記録</w:t>
            </w:r>
          </w:p>
          <w:p w14:paraId="26F20379" w14:textId="2D7BFC52"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□浴槽水検査記録</w:t>
            </w:r>
          </w:p>
          <w:p w14:paraId="2ABC17A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□衛生マニュアル</w:t>
            </w:r>
          </w:p>
          <w:p w14:paraId="177DCD7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□食中毒防止等の研修記録</w:t>
            </w:r>
          </w:p>
          <w:p w14:paraId="0CE4AA1B" w14:textId="42DF9C59"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3D202503" w14:textId="77777777" w:rsidTr="00DE0C23">
        <w:trPr>
          <w:cantSplit/>
          <w:trHeight w:val="612"/>
        </w:trPr>
        <w:tc>
          <w:tcPr>
            <w:tcW w:w="1308" w:type="dxa"/>
            <w:vMerge/>
            <w:tcBorders>
              <w:left w:val="single" w:sz="6" w:space="0" w:color="auto"/>
              <w:right w:val="single" w:sz="6" w:space="0" w:color="auto"/>
            </w:tcBorders>
            <w:shd w:val="clear" w:color="auto" w:fill="auto"/>
          </w:tcPr>
          <w:p w14:paraId="32EEC690" w14:textId="504EB6B4"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44606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333EE79"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感染症が発生し、又はまん延しないように必要な措置を講じているか。</w:t>
            </w:r>
          </w:p>
          <w:p w14:paraId="4A50464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04A45BEC" w14:textId="3537BA73"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14:paraId="30672F92"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②感染症の予防及びまん延の防止のための指針を整備すること。</w:t>
            </w:r>
          </w:p>
          <w:p w14:paraId="0198CEC8"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③従業者に対し、感染症の予防及びまん延の防止のための研修及び訓練を定期的に実施すること。</w:t>
            </w:r>
          </w:p>
          <w:p w14:paraId="5E4180D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1F9463A"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※研修においては、定期的（年１回以上）な教育を開催するとともに、新規採用時には感染対策研修を実施することが望ましい。また、研修の実施内容についても記録すること。</w:t>
            </w:r>
          </w:p>
          <w:p w14:paraId="2307D6E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ECBCF07" w14:textId="6EDE481F"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※訓練（シミュレーション）においては、感染症発生時の対応を定めた指針及び研修内容に基づき、</w:t>
            </w:r>
            <w:r>
              <w:rPr>
                <w:rFonts w:ascii="ＭＳ 明朝" w:eastAsia="ＭＳ 明朝" w:cs="ＭＳ 明朝" w:hint="eastAsia"/>
                <w:color w:val="000000"/>
                <w:kern w:val="0"/>
                <w:sz w:val="18"/>
                <w:szCs w:val="18"/>
              </w:rPr>
              <w:t>事業所内</w:t>
            </w:r>
            <w:r w:rsidRPr="000D7790">
              <w:rPr>
                <w:rFonts w:ascii="ＭＳ 明朝" w:eastAsia="ＭＳ 明朝" w:cs="ＭＳ 明朝" w:hint="eastAsia"/>
                <w:color w:val="000000"/>
                <w:kern w:val="0"/>
                <w:sz w:val="18"/>
                <w:szCs w:val="18"/>
              </w:rPr>
              <w:t>の役割分担の確認や、感染症対策をした上でのケアの演習等を定期的（年１回以上）に実施すること。</w:t>
            </w:r>
          </w:p>
          <w:p w14:paraId="1761325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D52307" w14:textId="26441040"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127</w:t>
            </w:r>
            <w:r w:rsidRPr="000D7790">
              <w:rPr>
                <w:rFonts w:ascii="ＭＳ 明朝" w:eastAsia="ＭＳ 明朝" w:cs="ＭＳ 明朝" w:hint="eastAsia"/>
                <w:color w:val="000000"/>
                <w:kern w:val="0"/>
                <w:sz w:val="18"/>
                <w:szCs w:val="18"/>
              </w:rPr>
              <w:t>条第2項</w:t>
            </w:r>
          </w:p>
          <w:p w14:paraId="1C30345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39AD7AD7" w14:textId="79C94933"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kern w:val="0"/>
                <w:sz w:val="18"/>
                <w:szCs w:val="18"/>
              </w:rPr>
              <w:t>老企</w:t>
            </w:r>
            <w:r w:rsidRPr="000D7790">
              <w:rPr>
                <w:rFonts w:ascii="ＭＳ 明朝" w:eastAsia="ＭＳ 明朝" w:cs="ＭＳ 明朝"/>
                <w:kern w:val="0"/>
                <w:sz w:val="18"/>
                <w:szCs w:val="18"/>
              </w:rPr>
              <w:t>25</w:t>
            </w:r>
            <w:r w:rsidRPr="000D7790">
              <w:rPr>
                <w:rFonts w:ascii="ＭＳ 明朝" w:eastAsia="ＭＳ 明朝" w:cs="ＭＳ 明朝" w:hint="eastAsia"/>
                <w:kern w:val="0"/>
                <w:sz w:val="18"/>
                <w:szCs w:val="18"/>
              </w:rPr>
              <w:t>第</w:t>
            </w:r>
            <w:r w:rsidRPr="000D7790">
              <w:rPr>
                <w:rFonts w:ascii="ＭＳ 明朝" w:eastAsia="ＭＳ 明朝" w:cs="ＭＳ 明朝"/>
                <w:kern w:val="0"/>
                <w:sz w:val="18"/>
                <w:szCs w:val="18"/>
              </w:rPr>
              <w:t>3</w:t>
            </w:r>
            <w:r w:rsidRPr="000D7790">
              <w:rPr>
                <w:rFonts w:ascii="ＭＳ 明朝" w:eastAsia="ＭＳ 明朝" w:cs="ＭＳ 明朝" w:hint="eastAsia"/>
                <w:kern w:val="0"/>
                <w:sz w:val="18"/>
                <w:szCs w:val="18"/>
              </w:rPr>
              <w:t>七</w:t>
            </w:r>
            <w:r w:rsidRPr="000D7790">
              <w:rPr>
                <w:rFonts w:ascii="ＭＳ 明朝" w:eastAsia="ＭＳ 明朝" w:cs="ＭＳ 明朝"/>
                <w:kern w:val="0"/>
                <w:sz w:val="18"/>
                <w:szCs w:val="18"/>
              </w:rPr>
              <w:t>3</w:t>
            </w:r>
            <w:r w:rsidRPr="00C2595A">
              <w:rPr>
                <w:rFonts w:ascii="ＭＳ 明朝" w:eastAsia="ＭＳ 明朝" w:cs="ＭＳ 明朝" w:hint="eastAsia"/>
                <w:kern w:val="0"/>
                <w:sz w:val="18"/>
                <w:szCs w:val="18"/>
                <w:highlight w:val="yellow"/>
              </w:rPr>
              <w:t>⑹</w:t>
            </w:r>
            <w:r w:rsidRPr="000D7790">
              <w:rPr>
                <w:rFonts w:ascii="ＭＳ 明朝" w:eastAsia="ＭＳ 明朝" w:cs="ＭＳ 明朝" w:hint="eastAsia"/>
                <w:kern w:val="0"/>
                <w:sz w:val="18"/>
                <w:szCs w:val="18"/>
              </w:rPr>
              <w:t>②(六3⑻②</w:t>
            </w:r>
            <w:r>
              <w:rPr>
                <w:rFonts w:ascii="ＭＳ 明朝" w:eastAsia="ＭＳ 明朝" w:cs="ＭＳ 明朝" w:hint="eastAsia"/>
                <w:kern w:val="0"/>
                <w:sz w:val="18"/>
                <w:szCs w:val="18"/>
              </w:rPr>
              <w:t>準用</w:t>
            </w:r>
            <w:r w:rsidRPr="000D7790">
              <w:rPr>
                <w:rFonts w:ascii="ＭＳ 明朝" w:eastAsia="ＭＳ 明朝" w:cs="ＭＳ 明朝"/>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4F4E65E4"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DA7C93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14:paraId="78DF710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4" w:space="0" w:color="auto"/>
              <w:right w:val="single" w:sz="4" w:space="0" w:color="auto"/>
            </w:tcBorders>
          </w:tcPr>
          <w:p w14:paraId="2F00649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2045B96" w14:textId="77777777" w:rsidTr="004709F7">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538BF5B"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D11C2AD" w14:textId="77777777"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D663EA9" w14:textId="77777777"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⑴、⑵以外にも次に掲げる点に留意しているか。</w:t>
            </w:r>
          </w:p>
          <w:p w14:paraId="067ED51B" w14:textId="77777777"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p>
          <w:p w14:paraId="4AC21C17"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①食中毒及び感染症の発生を防止するための措置等について、必要に応じて保健所の助言、指導を求めるとともに、常に密接な連携を保つこと。</w:t>
            </w:r>
            <w:r w:rsidRPr="000D7790">
              <w:rPr>
                <w:rFonts w:ascii="ＭＳ 明朝" w:eastAsia="ＭＳ 明朝" w:cs="ＭＳ 明朝"/>
                <w:kern w:val="0"/>
                <w:sz w:val="18"/>
                <w:szCs w:val="18"/>
              </w:rPr>
              <w:t xml:space="preserve"> </w:t>
            </w:r>
          </w:p>
          <w:p w14:paraId="13BC6970"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②インフルエンザ対策、腸管出血性大腸菌感染症対策、レジオネラ症対策等については、その発生及びまん延を防ぐための措置を適切に講じること。</w:t>
            </w:r>
          </w:p>
          <w:p w14:paraId="3E25A150"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③医薬品の管理については、事業所の実情に応じ、地域の薬局の薬剤師の協力を得て行うことも考えられること。</w:t>
            </w:r>
          </w:p>
          <w:p w14:paraId="44AA59AC" w14:textId="77777777"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④空調設備等により施設内の適温の確保に努めること。</w:t>
            </w:r>
          </w:p>
          <w:p w14:paraId="563EECA1" w14:textId="77777777"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08D1D3" w14:textId="6E1A80FC" w:rsidR="005860CD" w:rsidRPr="000D7790" w:rsidRDefault="005860CD" w:rsidP="005860CD">
            <w:pPr>
              <w:autoSpaceDE w:val="0"/>
              <w:autoSpaceDN w:val="0"/>
              <w:adjustRightInd w:val="0"/>
              <w:spacing w:line="220" w:lineRule="exact"/>
              <w:jc w:val="left"/>
              <w:rPr>
                <w:rFonts w:ascii="ＭＳ 明朝" w:eastAsia="ＭＳ 明朝" w:cs="ＭＳ 明朝"/>
                <w:kern w:val="0"/>
                <w:sz w:val="18"/>
                <w:szCs w:val="18"/>
              </w:rPr>
            </w:pPr>
            <w:r w:rsidRPr="000D7790">
              <w:rPr>
                <w:rFonts w:ascii="ＭＳ 明朝" w:eastAsia="ＭＳ 明朝" w:cs="ＭＳ 明朝" w:hint="eastAsia"/>
                <w:kern w:val="0"/>
                <w:sz w:val="18"/>
                <w:szCs w:val="18"/>
              </w:rPr>
              <w:t>老企</w:t>
            </w:r>
            <w:r w:rsidRPr="000D7790">
              <w:rPr>
                <w:rFonts w:ascii="ＭＳ 明朝" w:eastAsia="ＭＳ 明朝" w:cs="ＭＳ 明朝"/>
                <w:kern w:val="0"/>
                <w:sz w:val="18"/>
                <w:szCs w:val="18"/>
              </w:rPr>
              <w:t>25</w:t>
            </w:r>
            <w:r w:rsidRPr="000D7790">
              <w:rPr>
                <w:rFonts w:ascii="ＭＳ 明朝" w:eastAsia="ＭＳ 明朝" w:cs="ＭＳ 明朝" w:hint="eastAsia"/>
                <w:kern w:val="0"/>
                <w:sz w:val="18"/>
                <w:szCs w:val="18"/>
              </w:rPr>
              <w:t>第</w:t>
            </w:r>
            <w:r w:rsidRPr="000D7790">
              <w:rPr>
                <w:rFonts w:ascii="ＭＳ 明朝" w:eastAsia="ＭＳ 明朝" w:cs="ＭＳ 明朝"/>
                <w:kern w:val="0"/>
                <w:sz w:val="18"/>
                <w:szCs w:val="18"/>
              </w:rPr>
              <w:t>3</w:t>
            </w:r>
            <w:r w:rsidRPr="000D7790">
              <w:rPr>
                <w:rFonts w:ascii="ＭＳ 明朝" w:eastAsia="ＭＳ 明朝" w:cs="ＭＳ 明朝" w:hint="eastAsia"/>
                <w:kern w:val="0"/>
                <w:sz w:val="18"/>
                <w:szCs w:val="18"/>
              </w:rPr>
              <w:t>七</w:t>
            </w:r>
            <w:r w:rsidRPr="000D7790">
              <w:rPr>
                <w:rFonts w:ascii="ＭＳ 明朝" w:eastAsia="ＭＳ 明朝" w:cs="ＭＳ 明朝"/>
                <w:kern w:val="0"/>
                <w:sz w:val="18"/>
                <w:szCs w:val="18"/>
              </w:rPr>
              <w:t>3</w:t>
            </w:r>
            <w:r w:rsidRPr="00120BB3">
              <w:rPr>
                <w:rFonts w:ascii="ＭＳ 明朝" w:eastAsia="ＭＳ 明朝" w:cs="ＭＳ 明朝" w:hint="eastAsia"/>
                <w:kern w:val="0"/>
                <w:sz w:val="18"/>
                <w:szCs w:val="18"/>
                <w:highlight w:val="yellow"/>
              </w:rPr>
              <w:t>⑹</w:t>
            </w:r>
            <w:r w:rsidRPr="000D7790">
              <w:rPr>
                <w:rFonts w:ascii="ＭＳ 明朝" w:eastAsia="ＭＳ 明朝" w:cs="ＭＳ 明朝" w:hint="eastAsia"/>
                <w:kern w:val="0"/>
                <w:sz w:val="18"/>
                <w:szCs w:val="18"/>
              </w:rPr>
              <w:t>①</w:t>
            </w:r>
          </w:p>
        </w:tc>
        <w:tc>
          <w:tcPr>
            <w:tcW w:w="456" w:type="dxa"/>
            <w:tcBorders>
              <w:top w:val="single" w:sz="6" w:space="0" w:color="auto"/>
              <w:left w:val="single" w:sz="6" w:space="0" w:color="auto"/>
              <w:bottom w:val="single" w:sz="6" w:space="0" w:color="auto"/>
              <w:right w:val="single" w:sz="6" w:space="0" w:color="auto"/>
            </w:tcBorders>
            <w:vAlign w:val="center"/>
          </w:tcPr>
          <w:p w14:paraId="386676B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DE586B3"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4" w:space="0" w:color="auto"/>
            </w:tcBorders>
            <w:vAlign w:val="center"/>
          </w:tcPr>
          <w:p w14:paraId="796D65A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4" w:space="0" w:color="auto"/>
              <w:bottom w:val="single" w:sz="6" w:space="0" w:color="auto"/>
              <w:right w:val="single" w:sz="4" w:space="0" w:color="auto"/>
            </w:tcBorders>
          </w:tcPr>
          <w:p w14:paraId="74E1B5B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0F21AD24" w14:textId="77777777" w:rsidTr="00947F39">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C3A4EF3" w14:textId="63862434"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shd w:val="clear" w:color="auto" w:fill="auto"/>
          </w:tcPr>
          <w:p w14:paraId="73F3A8B9" w14:textId="7A80B770"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3D66F7">
              <w:rPr>
                <w:rFonts w:ascii="ＭＳ 明朝" w:eastAsia="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shd w:val="clear" w:color="auto" w:fill="auto"/>
          </w:tcPr>
          <w:p w14:paraId="659CC95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14:paraId="4AE55D2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C34A598"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※上記に規定する事項を記載した書面を事業所に備え付け、かつ、これをいつでも関係者に自由に閲覧させることにより、掲示に代えることができる。</w:t>
            </w:r>
          </w:p>
          <w:p w14:paraId="6AC1AA0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A4F1BD" w14:textId="0259C3AF"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34</w:t>
            </w:r>
            <w:r w:rsidRPr="000D7790">
              <w:rPr>
                <w:rFonts w:ascii="ＭＳ 明朝" w:eastAsia="ＭＳ 明朝" w:cs="ＭＳ 明朝" w:hint="eastAsia"/>
                <w:color w:val="000000"/>
                <w:kern w:val="0"/>
                <w:sz w:val="18"/>
                <w:szCs w:val="18"/>
              </w:rPr>
              <w:t>条</w:t>
            </w:r>
            <w:r w:rsidRPr="003E3BD6">
              <w:rPr>
                <w:rFonts w:ascii="ＭＳ 明朝" w:eastAsia="ＭＳ 明朝" w:cs="ＭＳ 明朝" w:hint="eastAsia"/>
                <w:color w:val="000000"/>
                <w:kern w:val="0"/>
                <w:sz w:val="18"/>
                <w:szCs w:val="18"/>
                <w:highlight w:val="yellow"/>
              </w:rPr>
              <w:t>第1～2項</w:t>
            </w:r>
            <w:r w:rsidRPr="000D7790">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2CDAAAA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D20EC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248DCC0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ED8D2F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□掲示物</w:t>
            </w:r>
          </w:p>
        </w:tc>
      </w:tr>
      <w:tr w:rsidR="005860CD" w14:paraId="45083C50" w14:textId="77777777" w:rsidTr="00146222">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CD538B4"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AED2F0D" w14:textId="6F1D19E1" w:rsidR="005860CD" w:rsidRPr="003D66F7"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D66F7">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shd w:val="clear" w:color="auto" w:fill="auto"/>
          </w:tcPr>
          <w:p w14:paraId="7F4368C9" w14:textId="77777777" w:rsidR="005860CD" w:rsidRPr="00304179"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重要事項をウェブサイトに掲載しているか。</w:t>
            </w:r>
          </w:p>
          <w:p w14:paraId="5817D576" w14:textId="77777777" w:rsidR="005860CD" w:rsidRPr="00304179"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2565062E" w14:textId="77777777" w:rsidR="005860CD" w:rsidRPr="00304179"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304179">
              <w:rPr>
                <w:rFonts w:ascii="ＭＳ 明朝" w:eastAsia="ＭＳ 明朝" w:cs="ＭＳ 明朝" w:hint="eastAsia"/>
                <w:color w:val="000000"/>
                <w:kern w:val="0"/>
                <w:sz w:val="18"/>
                <w:szCs w:val="18"/>
                <w:highlight w:val="yellow"/>
              </w:rPr>
              <w:t>※ウェブサイトとは、法人のホームページ等又は介護サービス情報公表システムのこと。</w:t>
            </w:r>
          </w:p>
          <w:p w14:paraId="2FAAE549" w14:textId="77777777" w:rsidR="005860CD" w:rsidRPr="00304179"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A2ADB7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14:paraId="6832E182" w14:textId="77777777" w:rsidR="005860CD" w:rsidRPr="003D66F7"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05615A4" w14:textId="00553704"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7AC2">
              <w:rPr>
                <w:rFonts w:ascii="ＭＳ 明朝" w:eastAsia="ＭＳ 明朝" w:cs="ＭＳ 明朝" w:hint="eastAsia"/>
                <w:color w:val="000000"/>
                <w:kern w:val="0"/>
                <w:sz w:val="18"/>
                <w:szCs w:val="18"/>
                <w:highlight w:val="yellow"/>
              </w:rPr>
              <w:t>条例第</w:t>
            </w:r>
            <w:r w:rsidRPr="00D17AC2">
              <w:rPr>
                <w:rFonts w:ascii="ＭＳ 明朝" w:eastAsia="ＭＳ 明朝" w:cs="ＭＳ 明朝"/>
                <w:color w:val="000000"/>
                <w:kern w:val="0"/>
                <w:sz w:val="18"/>
                <w:szCs w:val="18"/>
                <w:highlight w:val="yellow"/>
              </w:rPr>
              <w:t>129</w:t>
            </w:r>
            <w:r w:rsidRPr="00D17AC2">
              <w:rPr>
                <w:rFonts w:ascii="ＭＳ 明朝" w:eastAsia="ＭＳ 明朝" w:cs="ＭＳ 明朝" w:hint="eastAsia"/>
                <w:color w:val="000000"/>
                <w:kern w:val="0"/>
                <w:sz w:val="18"/>
                <w:szCs w:val="18"/>
                <w:highlight w:val="yellow"/>
              </w:rPr>
              <w:t>条</w:t>
            </w:r>
            <w:r w:rsidRPr="00D17AC2">
              <w:rPr>
                <w:rFonts w:ascii="ＭＳ 明朝" w:eastAsia="ＭＳ 明朝" w:cs="ＭＳ 明朝"/>
                <w:color w:val="000000"/>
                <w:kern w:val="0"/>
                <w:sz w:val="18"/>
                <w:szCs w:val="18"/>
                <w:highlight w:val="yellow"/>
              </w:rPr>
              <w:t>(</w:t>
            </w:r>
            <w:r w:rsidRPr="00D17AC2">
              <w:rPr>
                <w:rFonts w:ascii="ＭＳ 明朝" w:eastAsia="ＭＳ 明朝" w:cs="ＭＳ 明朝" w:hint="eastAsia"/>
                <w:color w:val="000000"/>
                <w:kern w:val="0"/>
                <w:sz w:val="18"/>
                <w:szCs w:val="18"/>
                <w:highlight w:val="yellow"/>
              </w:rPr>
              <w:t>第</w:t>
            </w:r>
            <w:r w:rsidRPr="00D17AC2">
              <w:rPr>
                <w:rFonts w:ascii="ＭＳ 明朝" w:eastAsia="ＭＳ 明朝" w:cs="ＭＳ 明朝"/>
                <w:color w:val="000000"/>
                <w:kern w:val="0"/>
                <w:sz w:val="18"/>
                <w:szCs w:val="18"/>
                <w:highlight w:val="yellow"/>
              </w:rPr>
              <w:t>34</w:t>
            </w:r>
            <w:r w:rsidRPr="00D17AC2">
              <w:rPr>
                <w:rFonts w:ascii="ＭＳ 明朝" w:eastAsia="ＭＳ 明朝" w:cs="ＭＳ 明朝" w:hint="eastAsia"/>
                <w:color w:val="000000"/>
                <w:kern w:val="0"/>
                <w:sz w:val="18"/>
                <w:szCs w:val="18"/>
                <w:highlight w:val="yellow"/>
              </w:rPr>
              <w:t>条第3項準用</w:t>
            </w:r>
            <w:r w:rsidRPr="00D17AC2">
              <w:rPr>
                <w:rFonts w:ascii="ＭＳ 明朝" w:eastAsia="ＭＳ 明朝" w:cs="ＭＳ 明朝"/>
                <w:color w:val="000000"/>
                <w:kern w:val="0"/>
                <w:sz w:val="18"/>
                <w:szCs w:val="18"/>
                <w:highlight w:val="yellow"/>
              </w:rPr>
              <w:t>)</w:t>
            </w:r>
          </w:p>
          <w:p w14:paraId="602C5185" w14:textId="77777777" w:rsidR="005860CD" w:rsidRPr="00D17AC2"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7CEBD85" w14:textId="3913448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7AC2">
              <w:rPr>
                <w:rFonts w:ascii="ＭＳ 明朝" w:eastAsia="ＭＳ 明朝" w:cs="ＭＳ 明朝" w:hint="eastAsia"/>
                <w:color w:val="000000"/>
                <w:kern w:val="0"/>
                <w:sz w:val="18"/>
                <w:szCs w:val="18"/>
                <w:highlight w:val="yellow"/>
              </w:rPr>
              <w:t>老企25第3七3⑼（一3</w:t>
            </w:r>
            <w:r>
              <w:rPr>
                <w:rFonts w:ascii="ＭＳ 明朝" w:eastAsia="ＭＳ 明朝" w:cs="ＭＳ 明朝" w:hint="eastAsia"/>
                <w:color w:val="000000"/>
                <w:kern w:val="0"/>
                <w:sz w:val="18"/>
                <w:szCs w:val="18"/>
                <w:highlight w:val="yellow"/>
              </w:rPr>
              <w:t>(</w:t>
            </w:r>
            <w:r>
              <w:rPr>
                <w:rFonts w:ascii="ＭＳ 明朝" w:eastAsia="ＭＳ 明朝" w:cs="ＭＳ 明朝"/>
                <w:color w:val="000000"/>
                <w:kern w:val="0"/>
                <w:sz w:val="18"/>
                <w:szCs w:val="18"/>
                <w:highlight w:val="yellow"/>
              </w:rPr>
              <w:t>24)</w:t>
            </w:r>
            <w:r>
              <w:rPr>
                <w:rFonts w:ascii="ＭＳ 明朝" w:eastAsia="ＭＳ 明朝" w:cs="ＭＳ 明朝" w:hint="eastAsia"/>
                <w:color w:val="000000"/>
                <w:kern w:val="0"/>
                <w:sz w:val="18"/>
                <w:szCs w:val="18"/>
                <w:highlight w:val="yellow"/>
              </w:rPr>
              <w:t>①</w:t>
            </w:r>
          </w:p>
          <w:p w14:paraId="7D7ABD2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7AC2">
              <w:rPr>
                <w:rFonts w:ascii="ＭＳ 明朝" w:eastAsia="ＭＳ 明朝" w:cs="ＭＳ 明朝" w:hint="eastAsia"/>
                <w:color w:val="000000"/>
                <w:kern w:val="0"/>
                <w:sz w:val="18"/>
                <w:szCs w:val="18"/>
                <w:highlight w:val="yellow"/>
              </w:rPr>
              <w:t>準用）</w:t>
            </w:r>
          </w:p>
          <w:p w14:paraId="030225A0" w14:textId="1F403695"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46A2619" w14:textId="46CEBB21"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7443EAF" w14:textId="03EDB49D"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025B9DA" w14:textId="5136936C"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257955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28A0E4C5" w14:textId="77777777" w:rsidTr="00146222">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19FBF11B"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14:paraId="715D670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746900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14:paraId="5910023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632794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35</w:t>
            </w:r>
            <w:r w:rsidRPr="000D7790">
              <w:rPr>
                <w:rFonts w:ascii="ＭＳ 明朝" w:eastAsia="ＭＳ 明朝" w:cs="ＭＳ 明朝" w:hint="eastAsia"/>
                <w:color w:val="000000"/>
                <w:kern w:val="0"/>
                <w:sz w:val="18"/>
                <w:szCs w:val="18"/>
              </w:rPr>
              <w:t>条第1項準用</w:t>
            </w:r>
            <w:r w:rsidRPr="000D7790">
              <w:rPr>
                <w:rFonts w:ascii="ＭＳ 明朝" w:eastAsia="ＭＳ 明朝" w:cs="ＭＳ 明朝"/>
                <w:color w:val="000000"/>
                <w:kern w:val="0"/>
                <w:sz w:val="18"/>
                <w:szCs w:val="18"/>
              </w:rPr>
              <w:t>)</w:t>
            </w:r>
          </w:p>
          <w:p w14:paraId="6963B5E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146CE64"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6899E3"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BE45ED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14:paraId="43178C5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□雇用時の誓約書等</w:t>
            </w:r>
          </w:p>
          <w:p w14:paraId="796EBEF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□利用者及び家族の同意書</w:t>
            </w:r>
          </w:p>
        </w:tc>
      </w:tr>
      <w:tr w:rsidR="005860CD" w14:paraId="2B388A46" w14:textId="77777777" w:rsidTr="00146222">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F7527B8"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C8182A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F7D2A9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14:paraId="5FD79D0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DAEE10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35</w:t>
            </w:r>
            <w:r w:rsidRPr="000D7790">
              <w:rPr>
                <w:rFonts w:ascii="ＭＳ 明朝" w:eastAsia="ＭＳ 明朝" w:cs="ＭＳ 明朝" w:hint="eastAsia"/>
                <w:color w:val="000000"/>
                <w:kern w:val="0"/>
                <w:sz w:val="18"/>
                <w:szCs w:val="18"/>
              </w:rPr>
              <w:t>条第2項準用</w:t>
            </w:r>
            <w:r w:rsidRPr="000D7790">
              <w:rPr>
                <w:rFonts w:ascii="ＭＳ 明朝" w:eastAsia="ＭＳ 明朝" w:cs="ＭＳ 明朝"/>
                <w:color w:val="000000"/>
                <w:kern w:val="0"/>
                <w:sz w:val="18"/>
                <w:szCs w:val="18"/>
              </w:rPr>
              <w:t>)</w:t>
            </w:r>
          </w:p>
          <w:p w14:paraId="68FC26E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C6C7575"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E2DCAC"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538A42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58FE34B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2A8C6985" w14:textId="77777777" w:rsidTr="00146222">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331D71B4" w14:textId="160D33A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lastRenderedPageBreak/>
              <w:t>秘密保持等</w:t>
            </w:r>
          </w:p>
        </w:tc>
        <w:tc>
          <w:tcPr>
            <w:tcW w:w="291" w:type="dxa"/>
            <w:tcBorders>
              <w:top w:val="single" w:sz="6" w:space="0" w:color="auto"/>
              <w:left w:val="single" w:sz="6" w:space="0" w:color="auto"/>
              <w:bottom w:val="single" w:sz="6" w:space="0" w:color="auto"/>
              <w:right w:val="nil"/>
            </w:tcBorders>
            <w:shd w:val="clear" w:color="auto" w:fill="auto"/>
          </w:tcPr>
          <w:p w14:paraId="0B9FCAC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C33EE19"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3F41DD7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DA1AC3"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35</w:t>
            </w:r>
            <w:r w:rsidRPr="000D7790">
              <w:rPr>
                <w:rFonts w:ascii="ＭＳ 明朝" w:eastAsia="ＭＳ 明朝" w:cs="ＭＳ 明朝" w:hint="eastAsia"/>
                <w:color w:val="000000"/>
                <w:kern w:val="0"/>
                <w:sz w:val="18"/>
                <w:szCs w:val="18"/>
              </w:rPr>
              <w:t>条第3項準用</w:t>
            </w:r>
            <w:r w:rsidRPr="000D7790">
              <w:rPr>
                <w:rFonts w:ascii="ＭＳ 明朝" w:eastAsia="ＭＳ 明朝" w:cs="ＭＳ 明朝"/>
                <w:color w:val="000000"/>
                <w:kern w:val="0"/>
                <w:sz w:val="18"/>
                <w:szCs w:val="18"/>
              </w:rPr>
              <w:t>)</w:t>
            </w:r>
          </w:p>
          <w:p w14:paraId="3641805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09E52063"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61831D5"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93C973D"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tcPr>
          <w:p w14:paraId="0482D75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5464567B" w14:textId="77777777" w:rsidTr="00EE573F">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67B8D447" w14:textId="711CB4CF"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t>居宅介護支援事業者に対する利益供与の禁止</w:t>
            </w:r>
          </w:p>
          <w:p w14:paraId="38B49424"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A3F59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7111A1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居宅介護支援事業者又はその従業者に対し、利用者に特定の事業者によるサービスを利用させることの対償として、金品その他の財産上の利益を供与していないか。</w:t>
            </w:r>
          </w:p>
          <w:p w14:paraId="1621B5D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4A351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37</w:t>
            </w:r>
            <w:r w:rsidRPr="000D7790">
              <w:rPr>
                <w:rFonts w:ascii="ＭＳ 明朝" w:eastAsia="ＭＳ 明朝" w:cs="ＭＳ 明朝" w:hint="eastAsia"/>
                <w:color w:val="000000"/>
                <w:kern w:val="0"/>
                <w:sz w:val="18"/>
                <w:szCs w:val="18"/>
              </w:rPr>
              <w:t>条準用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07E3F62C"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F67B3A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63D3F3"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tcPr>
          <w:p w14:paraId="08C6F9A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060DA48D" w14:textId="77777777" w:rsidTr="00DE0C23">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8568C38"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1B4E0A8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BF689C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14:paraId="5C105BA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A97FC23" w14:textId="71EB5AD3"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51450C">
              <w:rPr>
                <w:rFonts w:ascii="ＭＳ 明朝" w:eastAsia="ＭＳ 明朝" w:cs="ＭＳ 明朝" w:hint="eastAsia"/>
                <w:color w:val="000000"/>
                <w:kern w:val="0"/>
                <w:sz w:val="18"/>
                <w:szCs w:val="18"/>
                <w:highlight w:val="yellow"/>
              </w:rPr>
              <w:t>し、かつ、ウェブサイトに掲載</w:t>
            </w:r>
            <w:r>
              <w:rPr>
                <w:rFonts w:ascii="ＭＳ 明朝" w:eastAsia="ＭＳ 明朝" w:cs="ＭＳ 明朝" w:hint="eastAsia"/>
                <w:color w:val="000000"/>
                <w:kern w:val="0"/>
                <w:sz w:val="18"/>
                <w:szCs w:val="18"/>
              </w:rPr>
              <w:t>すること等である。</w:t>
            </w:r>
          </w:p>
          <w:p w14:paraId="6D084D68" w14:textId="728E7940"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35D5D4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※ウェブサイトへの掲載は令和７年３月31日までの間は、努力義</w:t>
            </w:r>
          </w:p>
          <w:p w14:paraId="5ECE90CC" w14:textId="3FD0EA47" w:rsidR="005860CD" w:rsidRPr="00932D53"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 xml:space="preserve">　</w:t>
            </w:r>
            <w:r w:rsidRPr="0067361C">
              <w:rPr>
                <w:rFonts w:ascii="ＭＳ 明朝" w:eastAsia="ＭＳ 明朝" w:cs="ＭＳ 明朝" w:hint="eastAsia"/>
                <w:color w:val="000000"/>
                <w:kern w:val="0"/>
                <w:sz w:val="18"/>
                <w:szCs w:val="18"/>
                <w:highlight w:val="yellow"/>
              </w:rPr>
              <w:t>務</w:t>
            </w:r>
          </w:p>
          <w:p w14:paraId="33B0C3F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F5A1739" w14:textId="68B6945F"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38</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1</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3F66E43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E39A64B" w14:textId="09D3325F"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72650B">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28</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①準用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64AD7B1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E58E8A4"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3E1C50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674F80B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7009E60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46C9F2C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14:paraId="4C72C51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69FF90D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p w14:paraId="0C647C9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w:t>
            </w:r>
          </w:p>
        </w:tc>
      </w:tr>
      <w:tr w:rsidR="005860CD" w14:paraId="05CF42AA" w14:textId="77777777" w:rsidTr="00DE0C23">
        <w:trPr>
          <w:cantSplit/>
          <w:trHeight w:val="612"/>
        </w:trPr>
        <w:tc>
          <w:tcPr>
            <w:tcW w:w="1308" w:type="dxa"/>
            <w:vMerge/>
            <w:tcBorders>
              <w:left w:val="single" w:sz="6" w:space="0" w:color="auto"/>
              <w:right w:val="single" w:sz="6" w:space="0" w:color="auto"/>
            </w:tcBorders>
            <w:shd w:val="clear" w:color="auto" w:fill="auto"/>
          </w:tcPr>
          <w:p w14:paraId="546E5EF5"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93DBD8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09C22A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14:paraId="40E964B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CA6FD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38</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2</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75325CE1"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28221DA6"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D83129"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3E2D326"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FCB502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48F2F19D" w14:textId="77777777" w:rsidTr="00DE0C23">
        <w:trPr>
          <w:cantSplit/>
          <w:trHeight w:val="612"/>
        </w:trPr>
        <w:tc>
          <w:tcPr>
            <w:tcW w:w="1308" w:type="dxa"/>
            <w:vMerge/>
            <w:tcBorders>
              <w:left w:val="single" w:sz="6" w:space="0" w:color="auto"/>
              <w:right w:val="single" w:sz="6" w:space="0" w:color="auto"/>
            </w:tcBorders>
            <w:shd w:val="clear" w:color="auto" w:fill="auto"/>
          </w:tcPr>
          <w:p w14:paraId="7B3D1A58"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22890B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94481F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苦情がサービスの質の向上を図る上での重要な情報であるとの認識に立ち、苦情の内容を踏まえ、サービスの質の向上に向けた取り組みを自ら行っているか。</w:t>
            </w:r>
          </w:p>
          <w:p w14:paraId="7439BCB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097ADD" w14:textId="06400C81"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3B2478">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28</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②準用</w:t>
            </w:r>
            <w:r w:rsidRPr="000D7790">
              <w:rPr>
                <w:rFonts w:ascii="ＭＳ 明朝" w:eastAsia="ＭＳ 明朝" w:cs="ＭＳ 明朝"/>
                <w:color w:val="000000"/>
                <w:kern w:val="0"/>
                <w:sz w:val="18"/>
                <w:szCs w:val="18"/>
              </w:rPr>
              <w:t>)</w:t>
            </w:r>
          </w:p>
          <w:p w14:paraId="14BB6E1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57B4138"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481EB8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7350FA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29A563D0" w14:textId="77777777" w:rsidR="005860CD" w:rsidRPr="004605BB"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5F288532" w14:textId="77777777" w:rsidTr="00DE0C23">
        <w:trPr>
          <w:cantSplit/>
          <w:trHeight w:val="612"/>
        </w:trPr>
        <w:tc>
          <w:tcPr>
            <w:tcW w:w="1308" w:type="dxa"/>
            <w:vMerge/>
            <w:tcBorders>
              <w:left w:val="single" w:sz="6" w:space="0" w:color="auto"/>
              <w:right w:val="single" w:sz="6" w:space="0" w:color="auto"/>
            </w:tcBorders>
            <w:shd w:val="clear" w:color="auto" w:fill="auto"/>
          </w:tcPr>
          <w:p w14:paraId="2B2BDFB7" w14:textId="08B76FC6"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D32347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A14846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等に応じ、及び市等が行う調査に協力するとともに、市等から指導又は助言を受けた場合においては、当該指導又は助言に従って必要な改善を行っているか。</w:t>
            </w:r>
          </w:p>
          <w:p w14:paraId="2028AAA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327A1D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38</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278481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B7165E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860265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7BAAB68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684EDFE6" w14:textId="77777777" w:rsidTr="008F45A5">
        <w:trPr>
          <w:cantSplit/>
          <w:trHeight w:val="612"/>
        </w:trPr>
        <w:tc>
          <w:tcPr>
            <w:tcW w:w="1308" w:type="dxa"/>
            <w:vMerge/>
            <w:tcBorders>
              <w:left w:val="single" w:sz="6" w:space="0" w:color="auto"/>
              <w:right w:val="single" w:sz="6" w:space="0" w:color="auto"/>
            </w:tcBorders>
            <w:shd w:val="clear" w:color="auto" w:fill="auto"/>
          </w:tcPr>
          <w:p w14:paraId="308AC5A1" w14:textId="00DDEA19"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6CC6BA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B49FDE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市等からの求めがあった場合には⑷の改善の内容を市等に報告しているか。</w:t>
            </w:r>
          </w:p>
          <w:p w14:paraId="609DFE1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8290E9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38</w:t>
            </w:r>
            <w:r w:rsidRPr="000D7790">
              <w:rPr>
                <w:rFonts w:ascii="ＭＳ 明朝" w:eastAsia="ＭＳ 明朝" w:cs="ＭＳ 明朝" w:hint="eastAsia"/>
                <w:color w:val="000000"/>
                <w:kern w:val="0"/>
                <w:sz w:val="18"/>
                <w:szCs w:val="18"/>
              </w:rPr>
              <w:t>条第4項準用</w:t>
            </w:r>
            <w:r w:rsidRPr="000D7790">
              <w:rPr>
                <w:rFonts w:ascii="ＭＳ 明朝" w:eastAsia="ＭＳ 明朝" w:cs="ＭＳ 明朝"/>
                <w:color w:val="000000"/>
                <w:kern w:val="0"/>
                <w:sz w:val="18"/>
                <w:szCs w:val="18"/>
              </w:rPr>
              <w:t>)</w:t>
            </w:r>
          </w:p>
          <w:p w14:paraId="4A22BCE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1B6E82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0F4028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C117B9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05BE159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3355EEE6" w14:textId="77777777" w:rsidTr="0098164D">
        <w:trPr>
          <w:cantSplit/>
          <w:trHeight w:val="612"/>
        </w:trPr>
        <w:tc>
          <w:tcPr>
            <w:tcW w:w="1308" w:type="dxa"/>
            <w:vMerge/>
            <w:tcBorders>
              <w:left w:val="single" w:sz="6" w:space="0" w:color="auto"/>
              <w:right w:val="single" w:sz="6" w:space="0" w:color="auto"/>
            </w:tcBorders>
            <w:shd w:val="clear" w:color="auto" w:fill="auto"/>
          </w:tcPr>
          <w:p w14:paraId="34F0748A"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7B3A0E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112FD44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係る利用者からの苦情に関して国民健康保険団体連合会（国保連）が行う調査に協力するとともに、国保連からの指導又は助言を受けた場合においては、当該指導又は助言に従って必要な改善を行っているか。</w:t>
            </w:r>
          </w:p>
          <w:p w14:paraId="72EF308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D26C17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D8615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14:paraId="321C585F"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4770CB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62F2736"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3A0029F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1AA92EB8"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2BABA0F"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80966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70160BA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14:paraId="18C95B7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C773D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21B41078" w14:textId="77777777" w:rsidR="005860CD" w:rsidRPr="00823008"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3E88DC2"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B930DD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387AE94"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77412EB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354DDB7F"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7720A67" w14:textId="471219E5" w:rsidR="005860CD" w:rsidRDefault="005860CD" w:rsidP="005860CD">
            <w:pPr>
              <w:autoSpaceDE w:val="0"/>
              <w:autoSpaceDN w:val="0"/>
              <w:adjustRightInd w:val="0"/>
              <w:spacing w:line="220" w:lineRule="exact"/>
              <w:jc w:val="left"/>
              <w:rPr>
                <w:rFonts w:ascii="ＭＳ ゴシック" w:eastAsia="ＭＳ ゴシック" w:cs="ＭＳ ゴシック" w:hint="eastAsia"/>
                <w:color w:val="000000"/>
                <w:kern w:val="0"/>
                <w:sz w:val="18"/>
                <w:szCs w:val="18"/>
              </w:rPr>
            </w:pPr>
            <w:r>
              <w:rPr>
                <w:rFonts w:ascii="ＭＳ ゴシック" w:eastAsia="ＭＳ ゴシック" w:cs="ＭＳ ゴシック" w:hint="eastAsia"/>
                <w:color w:val="000000"/>
                <w:kern w:val="0"/>
                <w:sz w:val="18"/>
                <w:szCs w:val="18"/>
              </w:rPr>
              <w:t>地域との連携</w:t>
            </w:r>
            <w:r w:rsidR="002612EB">
              <w:rPr>
                <w:rFonts w:ascii="ＭＳ ゴシック" w:eastAsia="ＭＳ ゴシック" w:cs="ＭＳ ゴシック" w:hint="eastAsia"/>
                <w:color w:val="000000"/>
                <w:kern w:val="0"/>
                <w:sz w:val="18"/>
                <w:szCs w:val="18"/>
              </w:rPr>
              <w:t>等</w:t>
            </w:r>
          </w:p>
        </w:tc>
        <w:tc>
          <w:tcPr>
            <w:tcW w:w="291" w:type="dxa"/>
            <w:tcBorders>
              <w:top w:val="single" w:sz="6" w:space="0" w:color="auto"/>
              <w:left w:val="single" w:sz="6" w:space="0" w:color="auto"/>
              <w:bottom w:val="single" w:sz="6" w:space="0" w:color="auto"/>
              <w:right w:val="nil"/>
            </w:tcBorders>
            <w:shd w:val="clear" w:color="auto" w:fill="auto"/>
          </w:tcPr>
          <w:p w14:paraId="1D060F2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C7FF6B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事業の運営に当たっては、提供したサービスに関する利用者からの苦情に関して市町村等が派遣する者が相談及び援助を行う事業その他の市町村が実施する事業に協力するように努めているか。</w:t>
            </w:r>
          </w:p>
          <w:p w14:paraId="24281F5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46750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14:paraId="5403E754" w14:textId="77777777" w:rsidR="005860CD" w:rsidRPr="00823008"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4CE694B"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DAA2BAC"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5A65F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B07622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71A93069" w14:textId="77777777" w:rsidTr="003C2FC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6EA62BE"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8DAD11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D933BF0" w14:textId="77777777" w:rsidR="005860CD" w:rsidRPr="00F0172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14:paraId="046F39F6" w14:textId="77777777" w:rsidR="005860CD" w:rsidRPr="00823008"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0F48B1"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14:paraId="77647C39" w14:textId="77777777" w:rsidR="005860CD" w:rsidRPr="008E526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4FE935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1566409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C913F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30E964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616DBFBF" w14:textId="77777777" w:rsidTr="004709F7">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2B31293" w14:textId="41C1A4FE"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事故発生時の対応</w:t>
            </w:r>
          </w:p>
        </w:tc>
        <w:tc>
          <w:tcPr>
            <w:tcW w:w="291" w:type="dxa"/>
            <w:tcBorders>
              <w:top w:val="single" w:sz="6" w:space="0" w:color="auto"/>
              <w:left w:val="single" w:sz="6" w:space="0" w:color="auto"/>
              <w:bottom w:val="single" w:sz="6" w:space="0" w:color="auto"/>
              <w:right w:val="nil"/>
            </w:tcBorders>
            <w:shd w:val="clear" w:color="auto" w:fill="auto"/>
          </w:tcPr>
          <w:p w14:paraId="2ADC5092"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10BA93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利用者に対するサービスの提供により、事故が発生した場合は、市及び保険者市町村、当該利用者の家族、当該利用者に係る居宅介護支援事業者等に連絡を行うとともに、必要な措置を講じているか。</w:t>
            </w:r>
          </w:p>
          <w:p w14:paraId="17685C7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9B0B3E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14:paraId="2AF34B6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29FE8F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5BB8F09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0F2DF25"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06765CE"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9B98818"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DA6EF0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14:paraId="682C2E5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14:paraId="01F9A64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tc>
      </w:tr>
      <w:tr w:rsidR="005860CD" w14:paraId="22030449" w14:textId="77777777" w:rsidTr="004709F7">
        <w:trPr>
          <w:cantSplit/>
          <w:trHeight w:val="612"/>
        </w:trPr>
        <w:tc>
          <w:tcPr>
            <w:tcW w:w="1308" w:type="dxa"/>
            <w:vMerge/>
            <w:tcBorders>
              <w:left w:val="single" w:sz="6" w:space="0" w:color="auto"/>
              <w:right w:val="single" w:sz="6" w:space="0" w:color="auto"/>
            </w:tcBorders>
            <w:shd w:val="clear" w:color="auto" w:fill="auto"/>
          </w:tcPr>
          <w:p w14:paraId="4A61F22F" w14:textId="35D1CD40"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A94BFD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790F2AD"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14:paraId="7EBAA093"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8AF1D6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14:paraId="510848A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45D7B35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F06E7F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6FCE743"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F40BF9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7BEAECCE" w14:textId="77777777" w:rsidTr="004709F7">
        <w:trPr>
          <w:cantSplit/>
          <w:trHeight w:val="612"/>
        </w:trPr>
        <w:tc>
          <w:tcPr>
            <w:tcW w:w="1308" w:type="dxa"/>
            <w:vMerge/>
            <w:tcBorders>
              <w:left w:val="single" w:sz="6" w:space="0" w:color="auto"/>
              <w:right w:val="single" w:sz="6" w:space="0" w:color="auto"/>
            </w:tcBorders>
            <w:shd w:val="clear" w:color="auto" w:fill="auto"/>
          </w:tcPr>
          <w:p w14:paraId="68C824E1" w14:textId="468F31ED"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13BCD1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E36CC4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14:paraId="2747CE7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08C8325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4063FE"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w:t>
            </w:r>
            <w:r w:rsidRPr="000D7790">
              <w:rPr>
                <w:rFonts w:ascii="ＭＳ 明朝" w:eastAsia="ＭＳ 明朝" w:cs="ＭＳ 明朝"/>
                <w:color w:val="000000"/>
                <w:kern w:val="0"/>
                <w:sz w:val="18"/>
                <w:szCs w:val="18"/>
              </w:rPr>
              <w:t>129</w:t>
            </w:r>
            <w:r w:rsidRPr="000D7790">
              <w:rPr>
                <w:rFonts w:ascii="ＭＳ 明朝" w:eastAsia="ＭＳ 明朝" w:cs="ＭＳ 明朝" w:hint="eastAsia"/>
                <w:color w:val="000000"/>
                <w:kern w:val="0"/>
                <w:sz w:val="18"/>
                <w:szCs w:val="18"/>
              </w:rPr>
              <w:t>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40</w:t>
            </w:r>
            <w:r w:rsidRPr="000D7790">
              <w:rPr>
                <w:rFonts w:ascii="ＭＳ 明朝" w:eastAsia="ＭＳ 明朝" w:cs="ＭＳ 明朝" w:hint="eastAsia"/>
                <w:color w:val="000000"/>
                <w:kern w:val="0"/>
                <w:sz w:val="18"/>
                <w:szCs w:val="18"/>
              </w:rPr>
              <w:t>条第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項準用</w:t>
            </w:r>
            <w:r w:rsidRPr="000D7790">
              <w:rPr>
                <w:rFonts w:ascii="ＭＳ 明朝" w:eastAsia="ＭＳ 明朝" w:cs="ＭＳ 明朝"/>
                <w:color w:val="000000"/>
                <w:kern w:val="0"/>
                <w:sz w:val="18"/>
                <w:szCs w:val="18"/>
              </w:rPr>
              <w:t>)</w:t>
            </w:r>
          </w:p>
          <w:p w14:paraId="5848AAB7"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76CA051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F32800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F664E6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tcPr>
          <w:p w14:paraId="62DAB8A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0B702CE5" w14:textId="77777777" w:rsidTr="00616729">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E8B8AA0"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A521CA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B2113B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事故が生じた際にはその原因を解明し、再発生を防ぐための対策を講じているか。</w:t>
            </w:r>
          </w:p>
          <w:p w14:paraId="4EFF564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49D13F2" w14:textId="622C67DC"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A45D2">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30</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p w14:paraId="0912E8F5"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357FC1C4"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1394FF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BDE026"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14:paraId="254CB95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083D399E" w14:textId="77777777" w:rsidTr="00616729">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697711F0"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shd w:val="clear" w:color="auto" w:fill="auto"/>
          </w:tcPr>
          <w:p w14:paraId="17F803F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0BDA9F9"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虐待の発生又はその再発を防止するため、次に掲げる措置を講じているか。</w:t>
            </w:r>
          </w:p>
          <w:p w14:paraId="272E7D9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3D95C6CD"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14:paraId="35F88D5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B53783C" w14:textId="781C6FFD"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検討項目</w:t>
            </w:r>
            <w:r>
              <w:rPr>
                <w:rFonts w:ascii="ＭＳ 明朝" w:eastAsia="ＭＳ 明朝" w:cs="ＭＳ 明朝" w:hint="eastAsia"/>
                <w:color w:val="000000"/>
                <w:kern w:val="0"/>
                <w:sz w:val="18"/>
                <w:szCs w:val="18"/>
              </w:rPr>
              <w:t>】</w:t>
            </w:r>
          </w:p>
          <w:p w14:paraId="6C3854A9" w14:textId="256341FF"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虐待防止検討委員会その他</w:t>
            </w:r>
            <w:r>
              <w:rPr>
                <w:rFonts w:ascii="ＭＳ 明朝" w:eastAsia="ＭＳ 明朝" w:cs="ＭＳ 明朝" w:hint="eastAsia"/>
                <w:color w:val="000000"/>
                <w:kern w:val="0"/>
                <w:sz w:val="18"/>
                <w:szCs w:val="18"/>
              </w:rPr>
              <w:t>事業所内</w:t>
            </w:r>
            <w:r w:rsidRPr="000D7790">
              <w:rPr>
                <w:rFonts w:ascii="ＭＳ 明朝" w:eastAsia="ＭＳ 明朝" w:cs="ＭＳ 明朝" w:hint="eastAsia"/>
                <w:color w:val="000000"/>
                <w:kern w:val="0"/>
                <w:sz w:val="18"/>
                <w:szCs w:val="18"/>
              </w:rPr>
              <w:t>の組織に関すること</w:t>
            </w:r>
          </w:p>
          <w:p w14:paraId="4814C072" w14:textId="7FE144D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虐待の防止のための指針の整備に関すること</w:t>
            </w:r>
          </w:p>
          <w:p w14:paraId="5F27A25D" w14:textId="3EB0C089"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虐待の防止のための職員研修の内容に関すること</w:t>
            </w:r>
          </w:p>
          <w:p w14:paraId="0E8CB888" w14:textId="5A43391F" w:rsidR="005860CD" w:rsidRPr="000D7790" w:rsidRDefault="005860CD" w:rsidP="005860C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虐待等について、従業者が相談・報告できる体制整備に関すること</w:t>
            </w:r>
          </w:p>
          <w:p w14:paraId="478FFEB7" w14:textId="649C5020" w:rsidR="005860CD" w:rsidRPr="000D7790" w:rsidRDefault="005860CD" w:rsidP="005860C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14:paraId="7A2B8CFE" w14:textId="3020CEFD" w:rsidR="005860CD" w:rsidRPr="000D7790" w:rsidRDefault="005860CD" w:rsidP="005860C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14:paraId="73CCD64B" w14:textId="62423995" w:rsidR="005860CD" w:rsidRPr="000D7790" w:rsidRDefault="005860CD" w:rsidP="005860C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前号の再発の防止策を講じた際に、その効果についての評価に関すること</w:t>
            </w:r>
          </w:p>
          <w:p w14:paraId="1445FC5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BEEBAF9" w14:textId="2FD4B1FA"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条例第129条</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40</w:t>
            </w:r>
            <w:r w:rsidRPr="000D7790">
              <w:rPr>
                <w:rFonts w:ascii="ＭＳ 明朝" w:eastAsia="ＭＳ 明朝" w:cs="ＭＳ 明朝" w:hint="eastAsia"/>
                <w:color w:val="000000"/>
                <w:kern w:val="0"/>
                <w:sz w:val="18"/>
                <w:szCs w:val="18"/>
              </w:rPr>
              <w:t>条の2準用</w:t>
            </w:r>
            <w:r w:rsidRPr="000D7790">
              <w:rPr>
                <w:rFonts w:ascii="ＭＳ 明朝" w:eastAsia="ＭＳ 明朝" w:cs="ＭＳ 明朝"/>
                <w:color w:val="000000"/>
                <w:kern w:val="0"/>
                <w:sz w:val="18"/>
                <w:szCs w:val="18"/>
              </w:rPr>
              <w:t>)</w:t>
            </w:r>
          </w:p>
          <w:p w14:paraId="0DBC8F6D"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087B7B9" w14:textId="349369CD"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15B0C">
              <w:rPr>
                <w:rFonts w:ascii="ＭＳ 明朝" w:eastAsia="ＭＳ 明朝" w:cs="ＭＳ 明朝" w:hint="eastAsia"/>
                <w:color w:val="000000"/>
                <w:kern w:val="0"/>
                <w:sz w:val="18"/>
                <w:szCs w:val="18"/>
                <w:highlight w:val="yellow"/>
              </w:rPr>
              <w:t>⑺</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31</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A0292C"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858454B"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670C9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455AB52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□検討委員会議事録</w:t>
            </w:r>
          </w:p>
          <w:p w14:paraId="43E3764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493C681D" w14:textId="77777777" w:rsidTr="00616729">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FD8223D"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1A64EB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42659B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②虐待の防止のための指針を整備すること。</w:t>
            </w:r>
          </w:p>
          <w:p w14:paraId="3E4C5A6F"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12361A76" w14:textId="6A58AA36"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盛り込むべき項目</w:t>
            </w:r>
            <w:r>
              <w:rPr>
                <w:rFonts w:ascii="ＭＳ 明朝" w:eastAsia="ＭＳ 明朝" w:cs="ＭＳ 明朝" w:hint="eastAsia"/>
                <w:color w:val="000000"/>
                <w:kern w:val="0"/>
                <w:sz w:val="18"/>
                <w:szCs w:val="18"/>
              </w:rPr>
              <w:t>】</w:t>
            </w:r>
          </w:p>
          <w:p w14:paraId="40A1D4F1" w14:textId="567F599F" w:rsidR="005860CD" w:rsidRPr="000D7790" w:rsidRDefault="005860CD" w:rsidP="005860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事業所における虐待の防止に関する基本的考え方</w:t>
            </w:r>
          </w:p>
          <w:p w14:paraId="1B73049C" w14:textId="34F20DE1"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虐待防止検討委員会その他事業所内の組織に関する事項</w:t>
            </w:r>
          </w:p>
          <w:p w14:paraId="26848D18" w14:textId="5E1BBFFC"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虐待の防止のための職員研修に関する基本方針</w:t>
            </w:r>
          </w:p>
          <w:p w14:paraId="4625A2F1" w14:textId="2AD135F1"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虐待等が発生した場合の対応方法に関する基本方針</w:t>
            </w:r>
          </w:p>
          <w:p w14:paraId="2CE8CD7F" w14:textId="55E31C5F"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虐待等が発生した場合の相談・報告体制に関する事項</w:t>
            </w:r>
          </w:p>
          <w:p w14:paraId="7A2041B9" w14:textId="17522D5F"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成年後見制度の利用支援に関する事項</w:t>
            </w:r>
          </w:p>
          <w:p w14:paraId="42864613" w14:textId="6A6DE9B3"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虐待等に係る苦情解決方法に関する事項</w:t>
            </w:r>
          </w:p>
          <w:p w14:paraId="343B2816" w14:textId="441954B8"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利用者等に対する当該指針の閲覧に関する事項</w:t>
            </w:r>
          </w:p>
          <w:p w14:paraId="5C7D9E05" w14:textId="6B749536"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0D7790">
              <w:rPr>
                <w:rFonts w:ascii="ＭＳ 明朝" w:eastAsia="ＭＳ 明朝" w:cs="ＭＳ 明朝" w:hint="eastAsia"/>
                <w:color w:val="000000"/>
                <w:kern w:val="0"/>
                <w:sz w:val="18"/>
                <w:szCs w:val="18"/>
              </w:rPr>
              <w:t>その他虐待の防止の推進のために必要な事項</w:t>
            </w:r>
          </w:p>
          <w:p w14:paraId="5A24115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4BA032F" w14:textId="61E74BBF"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15B0C">
              <w:rPr>
                <w:rFonts w:ascii="ＭＳ 明朝" w:eastAsia="ＭＳ 明朝" w:cs="ＭＳ 明朝" w:hint="eastAsia"/>
                <w:color w:val="000000"/>
                <w:kern w:val="0"/>
                <w:sz w:val="18"/>
                <w:szCs w:val="18"/>
                <w:highlight w:val="yellow"/>
              </w:rPr>
              <w:t>⑺</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31</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F18EDFA"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6E69BC"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DB29F0"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AE4B174"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□虐待防止のための指針</w:t>
            </w:r>
          </w:p>
          <w:p w14:paraId="6278A41A"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0109025D" w14:textId="77777777" w:rsidTr="00616729">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D73053E" w14:textId="77777777"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9CD3CC"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B75FC66"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③従業者に対し、虐待の防止のための研修を定期的に実施すること。</w:t>
            </w:r>
          </w:p>
          <w:p w14:paraId="48608CE0"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B095394"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※指針に基づいた研修プログラムを作成し、定期的な研修（年１回以上）を実施するとともに、新規採用時には必ず虐待の防止のための研修を実施すること。また、研修の実施内容についても記録すること。</w:t>
            </w:r>
          </w:p>
          <w:p w14:paraId="6FD82550"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21C5204" w14:textId="3876EAD6"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15B0C">
              <w:rPr>
                <w:rFonts w:ascii="ＭＳ 明朝" w:eastAsia="ＭＳ 明朝" w:cs="ＭＳ 明朝" w:hint="eastAsia"/>
                <w:color w:val="000000"/>
                <w:kern w:val="0"/>
                <w:sz w:val="18"/>
                <w:szCs w:val="18"/>
                <w:highlight w:val="yellow"/>
              </w:rPr>
              <w:t>⑺</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31</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834948"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9F233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173A44"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823269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□虐待防止のための研修記録</w:t>
            </w:r>
          </w:p>
          <w:p w14:paraId="678C00D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rsidRPr="000D7790" w14:paraId="20F42757" w14:textId="77777777" w:rsidTr="00616729">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51AC5D7C" w14:textId="6AAF9BE9" w:rsidR="005860CD" w:rsidRPr="000D7790"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D7790">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5C8B44A0"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5D4869D"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④①～③に掲げる措置を適切に実施するための担当者を置くこと。</w:t>
            </w:r>
          </w:p>
          <w:p w14:paraId="253D22BB"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56A36C7"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40A8845B" w14:textId="77777777" w:rsidR="005860CD" w:rsidRPr="000D7790"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BEA7C97" w14:textId="5A2BB923"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815B0C">
              <w:rPr>
                <w:rFonts w:ascii="ＭＳ 明朝" w:eastAsia="ＭＳ 明朝" w:cs="ＭＳ 明朝" w:hint="eastAsia"/>
                <w:color w:val="000000"/>
                <w:kern w:val="0"/>
                <w:sz w:val="18"/>
                <w:szCs w:val="18"/>
                <w:highlight w:val="yellow"/>
              </w:rPr>
              <w:t>⑺</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31</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BA650E"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C38667"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07FFB9" w14:textId="77777777" w:rsidR="005860CD" w:rsidRPr="000D7790"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sidRPr="000D7790">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7EA4208"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□辞令等</w:t>
            </w:r>
          </w:p>
        </w:tc>
      </w:tr>
      <w:tr w:rsidR="005860CD" w14:paraId="56599F53"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D3C1225"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7490F37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7D96795" w14:textId="09D435C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事業所ごとに経理を区分するとともに、指定通所リハビリテーションの事業の会計とその他の事業の会計を区分しているか。</w:t>
            </w:r>
          </w:p>
          <w:p w14:paraId="6A67BE6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01732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129</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14:paraId="37AC70C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6D7007B7"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DE4EDD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5286373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020008AE"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5860CD" w14:paraId="59519D18"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7422220"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F23F07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0CD63C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具体的な会計処理の方法については、「介護保険の給付対象事業における会計の区分について」を参考として適切に行っているか。</w:t>
            </w:r>
          </w:p>
          <w:p w14:paraId="10EC886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D387E0D" w14:textId="6F0FE605"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老企</w:t>
            </w:r>
            <w:r w:rsidRPr="000D7790">
              <w:rPr>
                <w:rFonts w:ascii="ＭＳ 明朝" w:eastAsia="ＭＳ 明朝" w:cs="ＭＳ 明朝"/>
                <w:color w:val="000000"/>
                <w:kern w:val="0"/>
                <w:sz w:val="18"/>
                <w:szCs w:val="18"/>
              </w:rPr>
              <w:t>25</w:t>
            </w:r>
            <w:r w:rsidRPr="000D7790">
              <w:rPr>
                <w:rFonts w:ascii="ＭＳ 明朝" w:eastAsia="ＭＳ 明朝" w:cs="ＭＳ 明朝" w:hint="eastAsia"/>
                <w:color w:val="000000"/>
                <w:kern w:val="0"/>
                <w:sz w:val="18"/>
                <w:szCs w:val="18"/>
              </w:rPr>
              <w:t>第</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七</w:t>
            </w:r>
            <w:r w:rsidRPr="000D7790">
              <w:rPr>
                <w:rFonts w:ascii="ＭＳ 明朝" w:eastAsia="ＭＳ 明朝" w:cs="ＭＳ 明朝"/>
                <w:color w:val="000000"/>
                <w:kern w:val="0"/>
                <w:sz w:val="18"/>
                <w:szCs w:val="18"/>
              </w:rPr>
              <w:t>3</w:t>
            </w:r>
            <w:r w:rsidRPr="002C1866">
              <w:rPr>
                <w:rFonts w:ascii="ＭＳ 明朝" w:eastAsia="ＭＳ 明朝" w:cs="ＭＳ 明朝" w:hint="eastAsia"/>
                <w:color w:val="000000"/>
                <w:kern w:val="0"/>
                <w:sz w:val="18"/>
                <w:szCs w:val="18"/>
                <w:highlight w:val="yellow"/>
              </w:rPr>
              <w:t>⑼</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一</w:t>
            </w:r>
            <w:r w:rsidRPr="000D7790">
              <w:rPr>
                <w:rFonts w:ascii="ＭＳ 明朝" w:eastAsia="ＭＳ 明朝" w:cs="ＭＳ 明朝"/>
                <w:color w:val="000000"/>
                <w:kern w:val="0"/>
                <w:sz w:val="18"/>
                <w:szCs w:val="18"/>
              </w:rPr>
              <w:t>3(</w:t>
            </w:r>
            <w:r w:rsidRPr="000D7790">
              <w:rPr>
                <w:rFonts w:ascii="ＭＳ 明朝" w:eastAsia="ＭＳ 明朝" w:cs="ＭＳ 明朝" w:hint="eastAsia"/>
                <w:color w:val="000000"/>
                <w:kern w:val="0"/>
                <w:sz w:val="18"/>
                <w:szCs w:val="18"/>
              </w:rPr>
              <w:t>32</w:t>
            </w:r>
            <w:r w:rsidRPr="000D7790">
              <w:rPr>
                <w:rFonts w:ascii="ＭＳ 明朝" w:eastAsia="ＭＳ 明朝" w:cs="ＭＳ 明朝"/>
                <w:color w:val="000000"/>
                <w:kern w:val="0"/>
                <w:sz w:val="18"/>
                <w:szCs w:val="18"/>
              </w:rPr>
              <w:t>)</w:t>
            </w:r>
            <w:r w:rsidRPr="000D7790">
              <w:rPr>
                <w:rFonts w:ascii="ＭＳ 明朝" w:eastAsia="ＭＳ 明朝" w:cs="ＭＳ 明朝" w:hint="eastAsia"/>
                <w:color w:val="000000"/>
                <w:kern w:val="0"/>
                <w:sz w:val="18"/>
                <w:szCs w:val="18"/>
              </w:rPr>
              <w:t>準用</w:t>
            </w:r>
            <w:r w:rsidRPr="000D7790">
              <w:rPr>
                <w:rFonts w:ascii="ＭＳ 明朝" w:eastAsia="ＭＳ 明朝" w:cs="ＭＳ 明朝"/>
                <w:color w:val="000000"/>
                <w:kern w:val="0"/>
                <w:sz w:val="18"/>
                <w:szCs w:val="18"/>
              </w:rPr>
              <w:t>)</w:t>
            </w:r>
          </w:p>
          <w:p w14:paraId="75268456"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5B4894E2"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0D7790">
              <w:rPr>
                <w:rFonts w:ascii="ＭＳ 明朝" w:eastAsia="ＭＳ 明朝" w:cs="ＭＳ 明朝" w:hint="eastAsia"/>
                <w:color w:val="000000"/>
                <w:kern w:val="0"/>
                <w:sz w:val="18"/>
                <w:szCs w:val="18"/>
              </w:rPr>
              <w:t>老振発</w:t>
            </w:r>
            <w:r w:rsidRPr="000D7790">
              <w:rPr>
                <w:rFonts w:ascii="ＭＳ 明朝" w:eastAsia="ＭＳ 明朝" w:cs="ＭＳ 明朝"/>
                <w:color w:val="000000"/>
                <w:kern w:val="0"/>
                <w:sz w:val="18"/>
                <w:szCs w:val="18"/>
              </w:rPr>
              <w:t>18</w:t>
            </w:r>
          </w:p>
          <w:p w14:paraId="0A848BFB" w14:textId="77777777" w:rsidR="005860CD" w:rsidRPr="000D7790"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14:paraId="19FAC28D"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4064EB3"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4105FAB3"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1D6F7E6B"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0C3F5B9D" w14:textId="77777777" w:rsidTr="0098164D">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B0493D6" w14:textId="0AAB5565"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69A844B8"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76127B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14:paraId="653DDF1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A44B00"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128</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14:paraId="66DE0A13"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6F357B40"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71C64C38"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14:paraId="5F66F7DA"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26906B7F" w14:textId="77777777" w:rsidTr="0098164D">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5AA3B59"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EB3B0B5"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E8ECE77"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利用者に対するサービスの提供に関する次に掲げる記録を整備し、その完結の日から２年間保存しているか（②については５年間）。</w:t>
            </w:r>
          </w:p>
          <w:p w14:paraId="7793ACB4"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p w14:paraId="775570CB" w14:textId="4CB86C1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①通所リハビリテーション計画</w:t>
            </w:r>
          </w:p>
          <w:p w14:paraId="5FAF628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②具体的なサービスの内容等の記録</w:t>
            </w:r>
          </w:p>
          <w:p w14:paraId="285C83C4" w14:textId="037BC8B6" w:rsidR="005860CD" w:rsidRDefault="005860CD" w:rsidP="005860C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60233">
              <w:rPr>
                <w:rFonts w:ascii="ＭＳ 明朝" w:eastAsia="ＭＳ 明朝" w:cs="ＭＳ 明朝" w:hint="eastAsia"/>
                <w:color w:val="000000"/>
                <w:kern w:val="0"/>
                <w:sz w:val="18"/>
                <w:szCs w:val="18"/>
                <w:highlight w:val="yellow"/>
              </w:rPr>
              <w:t>③</w:t>
            </w:r>
            <w:r w:rsidRPr="00E03F40">
              <w:rPr>
                <w:rFonts w:ascii="ＭＳ 明朝" w:eastAsia="ＭＳ 明朝" w:cs="ＭＳ 明朝" w:hint="eastAsia"/>
                <w:color w:val="000000"/>
                <w:kern w:val="0"/>
                <w:sz w:val="18"/>
                <w:szCs w:val="18"/>
                <w:highlight w:val="yellow"/>
              </w:rPr>
              <w:t>身体</w:t>
            </w:r>
            <w:r>
              <w:rPr>
                <w:rFonts w:ascii="ＭＳ 明朝" w:eastAsia="ＭＳ 明朝" w:cs="ＭＳ 明朝" w:hint="eastAsia"/>
                <w:color w:val="000000"/>
                <w:kern w:val="0"/>
                <w:sz w:val="18"/>
                <w:szCs w:val="18"/>
                <w:highlight w:val="yellow"/>
              </w:rPr>
              <w:t>的</w:t>
            </w:r>
            <w:r w:rsidRPr="00E03F40">
              <w:rPr>
                <w:rFonts w:ascii="ＭＳ 明朝" w:eastAsia="ＭＳ 明朝" w:cs="ＭＳ 明朝" w:hint="eastAsia"/>
                <w:color w:val="000000"/>
                <w:kern w:val="0"/>
                <w:sz w:val="18"/>
                <w:szCs w:val="18"/>
                <w:highlight w:val="yellow"/>
              </w:rPr>
              <w:t>拘束等の態様及び時間、その際の利用者の心身の状況並びに緊急やむを得ない理由の記録</w:t>
            </w:r>
          </w:p>
          <w:p w14:paraId="428F8029" w14:textId="65ABB963"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A60233">
              <w:rPr>
                <w:rFonts w:ascii="ＭＳ 明朝" w:eastAsia="ＭＳ 明朝" w:cs="ＭＳ 明朝" w:hint="eastAsia"/>
                <w:color w:val="000000"/>
                <w:kern w:val="0"/>
                <w:sz w:val="18"/>
                <w:szCs w:val="18"/>
                <w:highlight w:val="yellow"/>
              </w:rPr>
              <w:t>④</w:t>
            </w:r>
            <w:r>
              <w:rPr>
                <w:rFonts w:ascii="ＭＳ 明朝" w:eastAsia="ＭＳ 明朝" w:cs="ＭＳ 明朝" w:hint="eastAsia"/>
                <w:color w:val="000000"/>
                <w:kern w:val="0"/>
                <w:sz w:val="18"/>
                <w:szCs w:val="18"/>
              </w:rPr>
              <w:t>保険者市町村への通知に係る記録</w:t>
            </w:r>
          </w:p>
          <w:p w14:paraId="1634845B" w14:textId="07F3E508"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A60233">
              <w:rPr>
                <w:rFonts w:ascii="ＭＳ 明朝" w:eastAsia="ＭＳ 明朝" w:cs="ＭＳ 明朝" w:hint="eastAsia"/>
                <w:color w:val="000000"/>
                <w:kern w:val="0"/>
                <w:sz w:val="18"/>
                <w:szCs w:val="18"/>
                <w:highlight w:val="yellow"/>
              </w:rPr>
              <w:t>⑤</w:t>
            </w:r>
            <w:r>
              <w:rPr>
                <w:rFonts w:ascii="ＭＳ 明朝" w:eastAsia="ＭＳ 明朝" w:cs="ＭＳ 明朝" w:hint="eastAsia"/>
                <w:color w:val="000000"/>
                <w:kern w:val="0"/>
                <w:sz w:val="18"/>
                <w:szCs w:val="18"/>
              </w:rPr>
              <w:t>苦情の内容等の記録</w:t>
            </w:r>
          </w:p>
          <w:p w14:paraId="77C65A44" w14:textId="32A6241F"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sidRPr="00A60233">
              <w:rPr>
                <w:rFonts w:ascii="ＭＳ 明朝" w:eastAsia="ＭＳ 明朝" w:cs="ＭＳ 明朝" w:hint="eastAsia"/>
                <w:color w:val="000000"/>
                <w:kern w:val="0"/>
                <w:sz w:val="18"/>
                <w:szCs w:val="18"/>
                <w:highlight w:val="yellow"/>
              </w:rPr>
              <w:t>⑥</w:t>
            </w:r>
            <w:r>
              <w:rPr>
                <w:rFonts w:ascii="ＭＳ 明朝" w:eastAsia="ＭＳ 明朝" w:cs="ＭＳ 明朝" w:hint="eastAsia"/>
                <w:color w:val="000000"/>
                <w:kern w:val="0"/>
                <w:sz w:val="18"/>
                <w:szCs w:val="18"/>
              </w:rPr>
              <w:t>事故の状況及び事故に際して採った処置についての記録</w:t>
            </w:r>
          </w:p>
          <w:p w14:paraId="0F81E049"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486147C"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14:paraId="26CC82DC"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0EC4F30A"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14:paraId="34AC7431" w14:textId="77777777" w:rsidR="005860CD" w:rsidRDefault="005860CD" w:rsidP="005860C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14:paraId="56F2400F"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r w:rsidR="005860CD" w14:paraId="46383611" w14:textId="77777777" w:rsidTr="001E262F">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14:paraId="0D78BE22" w14:textId="77777777" w:rsidR="005860CD"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6C22CD67" w14:textId="77777777" w:rsidR="005860CD" w:rsidRPr="004605BB" w:rsidRDefault="005860CD" w:rsidP="005860C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14:paraId="0E2EEB52"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条例</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八戸市指定居宅サービス等の事業の人員及び運営に関する基準等を定める条例</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平成</w:t>
            </w:r>
            <w:r w:rsidRPr="004605BB">
              <w:rPr>
                <w:rFonts w:ascii="ＭＳ ゴシック" w:eastAsia="ＭＳ ゴシック" w:cs="ＭＳ ゴシック"/>
                <w:color w:val="000000"/>
                <w:kern w:val="0"/>
                <w:sz w:val="18"/>
                <w:szCs w:val="18"/>
              </w:rPr>
              <w:t>29</w:t>
            </w:r>
            <w:r w:rsidRPr="004605BB">
              <w:rPr>
                <w:rFonts w:ascii="ＭＳ ゴシック" w:eastAsia="ＭＳ ゴシック" w:cs="ＭＳ ゴシック" w:hint="eastAsia"/>
                <w:color w:val="000000"/>
                <w:kern w:val="0"/>
                <w:sz w:val="18"/>
                <w:szCs w:val="18"/>
              </w:rPr>
              <w:t>年１月１日</w:t>
            </w:r>
            <w:r>
              <w:rPr>
                <w:rFonts w:ascii="ＭＳ ゴシック" w:eastAsia="ＭＳ ゴシック" w:cs="ＭＳ ゴシック" w:hint="eastAsia"/>
                <w:color w:val="000000"/>
                <w:kern w:val="0"/>
                <w:sz w:val="18"/>
                <w:szCs w:val="18"/>
              </w:rPr>
              <w:t>）</w:t>
            </w:r>
          </w:p>
          <w:p w14:paraId="390668DA"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老企</w:t>
            </w:r>
            <w:r w:rsidRPr="004605BB">
              <w:rPr>
                <w:rFonts w:ascii="ＭＳ ゴシック" w:eastAsia="ＭＳ ゴシック" w:cs="ＭＳ ゴシック"/>
                <w:color w:val="000000"/>
                <w:kern w:val="0"/>
                <w:sz w:val="18"/>
                <w:szCs w:val="18"/>
              </w:rPr>
              <w:t>25</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指定居宅介護支援等の事業の人員及び運営に関する基準について</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平成</w:t>
            </w:r>
            <w:r w:rsidRPr="004605BB">
              <w:rPr>
                <w:rFonts w:ascii="ＭＳ ゴシック" w:eastAsia="ＭＳ ゴシック" w:cs="ＭＳ ゴシック"/>
                <w:color w:val="000000"/>
                <w:kern w:val="0"/>
                <w:sz w:val="18"/>
                <w:szCs w:val="18"/>
              </w:rPr>
              <w:t>11</w:t>
            </w:r>
            <w:r w:rsidRPr="004605BB">
              <w:rPr>
                <w:rFonts w:ascii="ＭＳ ゴシック" w:eastAsia="ＭＳ ゴシック" w:cs="ＭＳ ゴシック" w:hint="eastAsia"/>
                <w:color w:val="000000"/>
                <w:kern w:val="0"/>
                <w:sz w:val="18"/>
                <w:szCs w:val="18"/>
              </w:rPr>
              <w:t>年９月</w:t>
            </w:r>
            <w:r w:rsidRPr="004605BB">
              <w:rPr>
                <w:rFonts w:ascii="ＭＳ ゴシック" w:eastAsia="ＭＳ ゴシック" w:cs="ＭＳ ゴシック"/>
                <w:color w:val="000000"/>
                <w:kern w:val="0"/>
                <w:sz w:val="18"/>
                <w:szCs w:val="18"/>
              </w:rPr>
              <w:t>17</w:t>
            </w:r>
            <w:r w:rsidRPr="004605BB">
              <w:rPr>
                <w:rFonts w:ascii="ＭＳ ゴシック" w:eastAsia="ＭＳ ゴシック" w:cs="ＭＳ ゴシック" w:hint="eastAsia"/>
                <w:color w:val="000000"/>
                <w:kern w:val="0"/>
                <w:sz w:val="18"/>
                <w:szCs w:val="18"/>
              </w:rPr>
              <w:t>日　老企第</w:t>
            </w:r>
            <w:r w:rsidRPr="004605BB">
              <w:rPr>
                <w:rFonts w:ascii="ＭＳ ゴシック" w:eastAsia="ＭＳ ゴシック" w:cs="ＭＳ ゴシック"/>
                <w:color w:val="000000"/>
                <w:kern w:val="0"/>
                <w:sz w:val="18"/>
                <w:szCs w:val="18"/>
              </w:rPr>
              <w:t>25</w:t>
            </w:r>
            <w:r w:rsidRPr="004605BB">
              <w:rPr>
                <w:rFonts w:ascii="ＭＳ ゴシック" w:eastAsia="ＭＳ ゴシック" w:cs="ＭＳ ゴシック" w:hint="eastAsia"/>
                <w:color w:val="000000"/>
                <w:kern w:val="0"/>
                <w:sz w:val="18"/>
                <w:szCs w:val="18"/>
              </w:rPr>
              <w:t>号</w:t>
            </w:r>
            <w:r>
              <w:rPr>
                <w:rFonts w:ascii="ＭＳ ゴシック" w:eastAsia="ＭＳ ゴシック" w:cs="ＭＳ ゴシック" w:hint="eastAsia"/>
                <w:color w:val="000000"/>
                <w:kern w:val="0"/>
                <w:sz w:val="18"/>
                <w:szCs w:val="18"/>
              </w:rPr>
              <w:t>）</w:t>
            </w:r>
          </w:p>
          <w:p w14:paraId="45F158A6"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法</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介護保険法</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平成９年</w:t>
            </w:r>
            <w:r w:rsidRPr="004605BB">
              <w:rPr>
                <w:rFonts w:ascii="ＭＳ ゴシック" w:eastAsia="ＭＳ ゴシック" w:cs="ＭＳ ゴシック"/>
                <w:color w:val="000000"/>
                <w:kern w:val="0"/>
                <w:sz w:val="18"/>
                <w:szCs w:val="18"/>
              </w:rPr>
              <w:t>12</w:t>
            </w:r>
            <w:r w:rsidRPr="004605BB">
              <w:rPr>
                <w:rFonts w:ascii="ＭＳ ゴシック" w:eastAsia="ＭＳ ゴシック" w:cs="ＭＳ ゴシック" w:hint="eastAsia"/>
                <w:color w:val="000000"/>
                <w:kern w:val="0"/>
                <w:sz w:val="18"/>
                <w:szCs w:val="18"/>
              </w:rPr>
              <w:t>月</w:t>
            </w:r>
            <w:r w:rsidRPr="004605BB">
              <w:rPr>
                <w:rFonts w:ascii="ＭＳ ゴシック" w:eastAsia="ＭＳ ゴシック" w:cs="ＭＳ ゴシック"/>
                <w:color w:val="000000"/>
                <w:kern w:val="0"/>
                <w:sz w:val="18"/>
                <w:szCs w:val="18"/>
              </w:rPr>
              <w:t>17</w:t>
            </w:r>
            <w:r w:rsidRPr="004605BB">
              <w:rPr>
                <w:rFonts w:ascii="ＭＳ ゴシック" w:eastAsia="ＭＳ ゴシック" w:cs="ＭＳ ゴシック" w:hint="eastAsia"/>
                <w:color w:val="000000"/>
                <w:kern w:val="0"/>
                <w:sz w:val="18"/>
                <w:szCs w:val="18"/>
              </w:rPr>
              <w:t>日　法律第</w:t>
            </w:r>
            <w:r w:rsidRPr="004605BB">
              <w:rPr>
                <w:rFonts w:ascii="ＭＳ ゴシック" w:eastAsia="ＭＳ ゴシック" w:cs="ＭＳ ゴシック"/>
                <w:color w:val="000000"/>
                <w:kern w:val="0"/>
                <w:sz w:val="18"/>
                <w:szCs w:val="18"/>
              </w:rPr>
              <w:t>123</w:t>
            </w:r>
            <w:r w:rsidRPr="004605BB">
              <w:rPr>
                <w:rFonts w:ascii="ＭＳ ゴシック" w:eastAsia="ＭＳ ゴシック" w:cs="ＭＳ ゴシック" w:hint="eastAsia"/>
                <w:color w:val="000000"/>
                <w:kern w:val="0"/>
                <w:sz w:val="18"/>
                <w:szCs w:val="18"/>
              </w:rPr>
              <w:t>号</w:t>
            </w:r>
            <w:r>
              <w:rPr>
                <w:rFonts w:ascii="ＭＳ ゴシック" w:eastAsia="ＭＳ ゴシック" w:cs="ＭＳ ゴシック" w:hint="eastAsia"/>
                <w:color w:val="000000"/>
                <w:kern w:val="0"/>
                <w:sz w:val="18"/>
                <w:szCs w:val="18"/>
              </w:rPr>
              <w:t>）</w:t>
            </w:r>
          </w:p>
          <w:p w14:paraId="56E2AFE5"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規則</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介護保険法施行規則</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平成</w:t>
            </w:r>
            <w:r w:rsidRPr="004605BB">
              <w:rPr>
                <w:rFonts w:ascii="ＭＳ ゴシック" w:eastAsia="ＭＳ ゴシック" w:cs="ＭＳ ゴシック"/>
                <w:color w:val="000000"/>
                <w:kern w:val="0"/>
                <w:sz w:val="18"/>
                <w:szCs w:val="18"/>
              </w:rPr>
              <w:t>11</w:t>
            </w:r>
            <w:r w:rsidRPr="004605BB">
              <w:rPr>
                <w:rFonts w:ascii="ＭＳ ゴシック" w:eastAsia="ＭＳ ゴシック" w:cs="ＭＳ ゴシック" w:hint="eastAsia"/>
                <w:color w:val="000000"/>
                <w:kern w:val="0"/>
                <w:sz w:val="18"/>
                <w:szCs w:val="18"/>
              </w:rPr>
              <w:t>年３月</w:t>
            </w:r>
            <w:r w:rsidRPr="004605BB">
              <w:rPr>
                <w:rFonts w:ascii="ＭＳ ゴシック" w:eastAsia="ＭＳ ゴシック" w:cs="ＭＳ ゴシック"/>
                <w:color w:val="000000"/>
                <w:kern w:val="0"/>
                <w:sz w:val="18"/>
                <w:szCs w:val="18"/>
              </w:rPr>
              <w:t>31</w:t>
            </w:r>
            <w:r w:rsidRPr="004605BB">
              <w:rPr>
                <w:rFonts w:ascii="ＭＳ ゴシック" w:eastAsia="ＭＳ ゴシック" w:cs="ＭＳ ゴシック" w:hint="eastAsia"/>
                <w:color w:val="000000"/>
                <w:kern w:val="0"/>
                <w:sz w:val="18"/>
                <w:szCs w:val="18"/>
              </w:rPr>
              <w:t>日　厚生省令第</w:t>
            </w:r>
            <w:r w:rsidRPr="004605BB">
              <w:rPr>
                <w:rFonts w:ascii="ＭＳ ゴシック" w:eastAsia="ＭＳ ゴシック" w:cs="ＭＳ ゴシック"/>
                <w:color w:val="000000"/>
                <w:kern w:val="0"/>
                <w:sz w:val="18"/>
                <w:szCs w:val="18"/>
              </w:rPr>
              <w:t>36</w:t>
            </w:r>
            <w:r w:rsidRPr="004605BB">
              <w:rPr>
                <w:rFonts w:ascii="ＭＳ ゴシック" w:eastAsia="ＭＳ ゴシック" w:cs="ＭＳ ゴシック" w:hint="eastAsia"/>
                <w:color w:val="000000"/>
                <w:kern w:val="0"/>
                <w:sz w:val="18"/>
                <w:szCs w:val="18"/>
              </w:rPr>
              <w:t>号</w:t>
            </w:r>
            <w:r>
              <w:rPr>
                <w:rFonts w:ascii="ＭＳ ゴシック" w:eastAsia="ＭＳ ゴシック" w:cs="ＭＳ ゴシック" w:hint="eastAsia"/>
                <w:color w:val="000000"/>
                <w:kern w:val="0"/>
                <w:sz w:val="18"/>
                <w:szCs w:val="18"/>
              </w:rPr>
              <w:t>）</w:t>
            </w:r>
          </w:p>
          <w:p w14:paraId="5182CAFE"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厚告</w:t>
            </w:r>
            <w:r w:rsidRPr="004605BB">
              <w:rPr>
                <w:rFonts w:ascii="ＭＳ ゴシック" w:eastAsia="ＭＳ ゴシック" w:cs="ＭＳ ゴシック"/>
                <w:color w:val="000000"/>
                <w:kern w:val="0"/>
                <w:sz w:val="18"/>
                <w:szCs w:val="18"/>
              </w:rPr>
              <w:t>419</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居住、滞在及び宿泊並びに食事の提供に係る利用料等に関する指針（平成</w:t>
            </w:r>
            <w:r w:rsidRPr="004605BB">
              <w:rPr>
                <w:rFonts w:ascii="ＭＳ ゴシック" w:eastAsia="ＭＳ ゴシック" w:cs="ＭＳ ゴシック"/>
                <w:color w:val="000000"/>
                <w:kern w:val="0"/>
                <w:sz w:val="18"/>
                <w:szCs w:val="18"/>
              </w:rPr>
              <w:t>17</w:t>
            </w:r>
            <w:r w:rsidRPr="004605BB">
              <w:rPr>
                <w:rFonts w:ascii="ＭＳ ゴシック" w:eastAsia="ＭＳ ゴシック" w:cs="ＭＳ ゴシック" w:hint="eastAsia"/>
                <w:color w:val="000000"/>
                <w:kern w:val="0"/>
                <w:sz w:val="18"/>
                <w:szCs w:val="18"/>
              </w:rPr>
              <w:t>年９月７日</w:t>
            </w:r>
            <w:r w:rsidRPr="004605BB">
              <w:rPr>
                <w:rFonts w:ascii="ＭＳ ゴシック" w:eastAsia="ＭＳ ゴシック" w:cs="ＭＳ ゴシック"/>
                <w:color w:val="000000"/>
                <w:kern w:val="0"/>
                <w:sz w:val="18"/>
                <w:szCs w:val="18"/>
              </w:rPr>
              <w:t xml:space="preserve"> </w:t>
            </w:r>
            <w:r w:rsidRPr="004605BB">
              <w:rPr>
                <w:rFonts w:ascii="ＭＳ ゴシック" w:eastAsia="ＭＳ ゴシック" w:cs="ＭＳ ゴシック" w:hint="eastAsia"/>
                <w:color w:val="000000"/>
                <w:kern w:val="0"/>
                <w:sz w:val="18"/>
                <w:szCs w:val="18"/>
              </w:rPr>
              <w:t>厚生労働省告示第</w:t>
            </w:r>
            <w:r w:rsidRPr="004605BB">
              <w:rPr>
                <w:rFonts w:ascii="ＭＳ ゴシック" w:eastAsia="ＭＳ ゴシック" w:cs="ＭＳ ゴシック"/>
                <w:color w:val="000000"/>
                <w:kern w:val="0"/>
                <w:sz w:val="18"/>
                <w:szCs w:val="18"/>
              </w:rPr>
              <w:t>419</w:t>
            </w:r>
            <w:r w:rsidRPr="004605BB">
              <w:rPr>
                <w:rFonts w:ascii="ＭＳ ゴシック" w:eastAsia="ＭＳ ゴシック" w:cs="ＭＳ ゴシック" w:hint="eastAsia"/>
                <w:color w:val="000000"/>
                <w:kern w:val="0"/>
                <w:sz w:val="18"/>
                <w:szCs w:val="18"/>
              </w:rPr>
              <w:t>号）</w:t>
            </w:r>
          </w:p>
          <w:p w14:paraId="21B25435" w14:textId="77777777" w:rsidR="005860CD" w:rsidRPr="004605BB"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老企</w:t>
            </w:r>
            <w:r w:rsidRPr="004605BB">
              <w:rPr>
                <w:rFonts w:ascii="ＭＳ ゴシック" w:eastAsia="ＭＳ ゴシック" w:cs="ＭＳ ゴシック"/>
                <w:color w:val="000000"/>
                <w:kern w:val="0"/>
                <w:sz w:val="18"/>
                <w:szCs w:val="18"/>
              </w:rPr>
              <w:t>54</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通所介護等における日常生活に要する費用の取扱いについて（平成</w:t>
            </w:r>
            <w:r w:rsidRPr="004605BB">
              <w:rPr>
                <w:rFonts w:ascii="ＭＳ ゴシック" w:eastAsia="ＭＳ ゴシック" w:cs="ＭＳ ゴシック"/>
                <w:color w:val="000000"/>
                <w:kern w:val="0"/>
                <w:sz w:val="18"/>
                <w:szCs w:val="18"/>
              </w:rPr>
              <w:t>12</w:t>
            </w:r>
            <w:r w:rsidRPr="004605BB">
              <w:rPr>
                <w:rFonts w:ascii="ＭＳ ゴシック" w:eastAsia="ＭＳ ゴシック" w:cs="ＭＳ ゴシック" w:hint="eastAsia"/>
                <w:color w:val="000000"/>
                <w:kern w:val="0"/>
                <w:sz w:val="18"/>
                <w:szCs w:val="18"/>
              </w:rPr>
              <w:t>年３月</w:t>
            </w:r>
            <w:r w:rsidRPr="004605BB">
              <w:rPr>
                <w:rFonts w:ascii="ＭＳ ゴシック" w:eastAsia="ＭＳ ゴシック" w:cs="ＭＳ ゴシック"/>
                <w:color w:val="000000"/>
                <w:kern w:val="0"/>
                <w:sz w:val="18"/>
                <w:szCs w:val="18"/>
              </w:rPr>
              <w:t>30</w:t>
            </w:r>
            <w:r w:rsidRPr="004605BB">
              <w:rPr>
                <w:rFonts w:ascii="ＭＳ ゴシック" w:eastAsia="ＭＳ ゴシック" w:cs="ＭＳ ゴシック" w:hint="eastAsia"/>
                <w:color w:val="000000"/>
                <w:kern w:val="0"/>
                <w:sz w:val="18"/>
                <w:szCs w:val="18"/>
              </w:rPr>
              <w:t>日</w:t>
            </w:r>
            <w:r w:rsidRPr="004605BB">
              <w:rPr>
                <w:rFonts w:ascii="ＭＳ ゴシック" w:eastAsia="ＭＳ ゴシック" w:cs="ＭＳ ゴシック"/>
                <w:color w:val="000000"/>
                <w:kern w:val="0"/>
                <w:sz w:val="18"/>
                <w:szCs w:val="18"/>
              </w:rPr>
              <w:t xml:space="preserve"> </w:t>
            </w:r>
            <w:r w:rsidRPr="004605BB">
              <w:rPr>
                <w:rFonts w:ascii="ＭＳ ゴシック" w:eastAsia="ＭＳ ゴシック" w:cs="ＭＳ ゴシック" w:hint="eastAsia"/>
                <w:color w:val="000000"/>
                <w:kern w:val="0"/>
                <w:sz w:val="18"/>
                <w:szCs w:val="18"/>
              </w:rPr>
              <w:t>老企第</w:t>
            </w:r>
            <w:r w:rsidRPr="004605BB">
              <w:rPr>
                <w:rFonts w:ascii="ＭＳ ゴシック" w:eastAsia="ＭＳ ゴシック" w:cs="ＭＳ ゴシック"/>
                <w:color w:val="000000"/>
                <w:kern w:val="0"/>
                <w:sz w:val="18"/>
                <w:szCs w:val="18"/>
              </w:rPr>
              <w:t>54</w:t>
            </w:r>
            <w:r w:rsidRPr="004605BB">
              <w:rPr>
                <w:rFonts w:ascii="ＭＳ ゴシック" w:eastAsia="ＭＳ ゴシック" w:cs="ＭＳ ゴシック" w:hint="eastAsia"/>
                <w:color w:val="000000"/>
                <w:kern w:val="0"/>
                <w:sz w:val="18"/>
                <w:szCs w:val="18"/>
              </w:rPr>
              <w:t>号）</w:t>
            </w:r>
          </w:p>
          <w:p w14:paraId="5155383D" w14:textId="77777777" w:rsidR="005860CD" w:rsidRDefault="005860CD" w:rsidP="005860CD">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605BB">
              <w:rPr>
                <w:rFonts w:ascii="ＭＳ ゴシック" w:eastAsia="ＭＳ ゴシック" w:cs="ＭＳ ゴシック" w:hint="eastAsia"/>
                <w:color w:val="000000"/>
                <w:kern w:val="0"/>
                <w:sz w:val="18"/>
                <w:szCs w:val="18"/>
              </w:rPr>
              <w:t>老振発</w:t>
            </w:r>
            <w:r w:rsidRPr="004605BB">
              <w:rPr>
                <w:rFonts w:ascii="ＭＳ ゴシック" w:eastAsia="ＭＳ ゴシック" w:cs="ＭＳ ゴシック"/>
                <w:color w:val="000000"/>
                <w:kern w:val="0"/>
                <w:sz w:val="18"/>
                <w:szCs w:val="18"/>
              </w:rPr>
              <w:t>18</w:t>
            </w:r>
            <w:r>
              <w:rPr>
                <w:rFonts w:ascii="ＭＳ ゴシック" w:eastAsia="ＭＳ ゴシック" w:cs="ＭＳ ゴシック" w:hint="eastAsia"/>
                <w:color w:val="000000"/>
                <w:kern w:val="0"/>
                <w:sz w:val="18"/>
                <w:szCs w:val="18"/>
              </w:rPr>
              <w:t>・・・</w:t>
            </w:r>
            <w:r w:rsidRPr="004605BB">
              <w:rPr>
                <w:rFonts w:ascii="ＭＳ ゴシック" w:eastAsia="ＭＳ ゴシック" w:cs="ＭＳ ゴシック" w:hint="eastAsia"/>
                <w:color w:val="000000"/>
                <w:kern w:val="0"/>
                <w:sz w:val="18"/>
                <w:szCs w:val="18"/>
              </w:rPr>
              <w:t>介護保険の給付対象事業における会計の区分について（平成</w:t>
            </w:r>
            <w:r w:rsidRPr="004605BB">
              <w:rPr>
                <w:rFonts w:ascii="ＭＳ ゴシック" w:eastAsia="ＭＳ ゴシック" w:cs="ＭＳ ゴシック"/>
                <w:color w:val="000000"/>
                <w:kern w:val="0"/>
                <w:sz w:val="18"/>
                <w:szCs w:val="18"/>
              </w:rPr>
              <w:t>13</w:t>
            </w:r>
            <w:r w:rsidRPr="004605BB">
              <w:rPr>
                <w:rFonts w:ascii="ＭＳ ゴシック" w:eastAsia="ＭＳ ゴシック" w:cs="ＭＳ ゴシック" w:hint="eastAsia"/>
                <w:color w:val="000000"/>
                <w:kern w:val="0"/>
                <w:sz w:val="18"/>
                <w:szCs w:val="18"/>
              </w:rPr>
              <w:t>年３月</w:t>
            </w:r>
            <w:r w:rsidRPr="004605BB">
              <w:rPr>
                <w:rFonts w:ascii="ＭＳ ゴシック" w:eastAsia="ＭＳ ゴシック" w:cs="ＭＳ ゴシック"/>
                <w:color w:val="000000"/>
                <w:kern w:val="0"/>
                <w:sz w:val="18"/>
                <w:szCs w:val="18"/>
              </w:rPr>
              <w:t>28</w:t>
            </w:r>
            <w:r w:rsidRPr="004605BB">
              <w:rPr>
                <w:rFonts w:ascii="ＭＳ ゴシック" w:eastAsia="ＭＳ ゴシック" w:cs="ＭＳ ゴシック" w:hint="eastAsia"/>
                <w:color w:val="000000"/>
                <w:kern w:val="0"/>
                <w:sz w:val="18"/>
                <w:szCs w:val="18"/>
              </w:rPr>
              <w:t>日　老振発第</w:t>
            </w:r>
            <w:r w:rsidRPr="004605BB">
              <w:rPr>
                <w:rFonts w:ascii="ＭＳ ゴシック" w:eastAsia="ＭＳ ゴシック" w:cs="ＭＳ ゴシック"/>
                <w:color w:val="000000"/>
                <w:kern w:val="0"/>
                <w:sz w:val="18"/>
                <w:szCs w:val="18"/>
              </w:rPr>
              <w:t>18</w:t>
            </w:r>
            <w:r w:rsidRPr="004605BB">
              <w:rPr>
                <w:rFonts w:ascii="ＭＳ ゴシック" w:eastAsia="ＭＳ ゴシック" w:cs="ＭＳ ゴシック" w:hint="eastAsia"/>
                <w:color w:val="000000"/>
                <w:kern w:val="0"/>
                <w:sz w:val="18"/>
                <w:szCs w:val="18"/>
              </w:rPr>
              <w:t>号）</w:t>
            </w:r>
          </w:p>
          <w:p w14:paraId="4D5B64D6" w14:textId="77777777" w:rsidR="005860CD" w:rsidRDefault="005860CD" w:rsidP="005860CD">
            <w:pPr>
              <w:autoSpaceDE w:val="0"/>
              <w:autoSpaceDN w:val="0"/>
              <w:adjustRightInd w:val="0"/>
              <w:spacing w:line="220" w:lineRule="exact"/>
              <w:jc w:val="left"/>
              <w:rPr>
                <w:rFonts w:ascii="ＭＳ 明朝" w:eastAsia="ＭＳ 明朝" w:cs="ＭＳ 明朝"/>
                <w:color w:val="000000"/>
                <w:kern w:val="0"/>
                <w:sz w:val="18"/>
                <w:szCs w:val="18"/>
              </w:rPr>
            </w:pPr>
          </w:p>
        </w:tc>
      </w:tr>
    </w:tbl>
    <w:p w14:paraId="757EF939" w14:textId="77777777" w:rsidR="00037909" w:rsidRPr="004605BB" w:rsidRDefault="00037909"/>
    <w:sectPr w:rsidR="00037909" w:rsidRPr="004605BB" w:rsidSect="00B50D1B">
      <w:headerReference w:type="default" r:id="rId7"/>
      <w:footerReference w:type="default" r:id="rId8"/>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E42F" w14:textId="77777777" w:rsidR="002612EB" w:rsidRDefault="002612EB" w:rsidP="00B50D1B">
      <w:r>
        <w:separator/>
      </w:r>
    </w:p>
  </w:endnote>
  <w:endnote w:type="continuationSeparator" w:id="0">
    <w:p w14:paraId="2AACBED2" w14:textId="77777777" w:rsidR="002612EB" w:rsidRDefault="002612EB" w:rsidP="00B5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408139"/>
      <w:docPartObj>
        <w:docPartGallery w:val="Page Numbers (Bottom of Page)"/>
        <w:docPartUnique/>
      </w:docPartObj>
    </w:sdtPr>
    <w:sdtContent>
      <w:p w14:paraId="6FBF5BBE" w14:textId="77777777" w:rsidR="002612EB" w:rsidRDefault="002612EB">
        <w:pPr>
          <w:pStyle w:val="ac"/>
          <w:jc w:val="center"/>
        </w:pPr>
        <w:r>
          <w:fldChar w:fldCharType="begin"/>
        </w:r>
        <w:r>
          <w:instrText>PAGE   \* MERGEFORMAT</w:instrText>
        </w:r>
        <w:r>
          <w:fldChar w:fldCharType="separate"/>
        </w:r>
        <w:r>
          <w:rPr>
            <w:lang w:val="ja-JP"/>
          </w:rPr>
          <w:t>2</w:t>
        </w:r>
        <w:r>
          <w:fldChar w:fldCharType="end"/>
        </w:r>
      </w:p>
    </w:sdtContent>
  </w:sdt>
  <w:p w14:paraId="1B2F7C17" w14:textId="77777777" w:rsidR="002612EB" w:rsidRDefault="002612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9908" w14:textId="77777777" w:rsidR="002612EB" w:rsidRDefault="002612EB" w:rsidP="00B50D1B">
      <w:r>
        <w:separator/>
      </w:r>
    </w:p>
  </w:footnote>
  <w:footnote w:type="continuationSeparator" w:id="0">
    <w:p w14:paraId="777F91C0" w14:textId="77777777" w:rsidR="002612EB" w:rsidRDefault="002612EB" w:rsidP="00B5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68A0" w14:textId="77777777" w:rsidR="002612EB" w:rsidRDefault="002612EB">
    <w:pPr>
      <w:pStyle w:val="aa"/>
    </w:pPr>
  </w:p>
  <w:p w14:paraId="679E7D2B" w14:textId="77777777" w:rsidR="002612EB" w:rsidRDefault="002612EB">
    <w:pPr>
      <w:pStyle w:val="aa"/>
    </w:pPr>
    <w:r>
      <w:rPr>
        <w:rFonts w:hint="eastAsia"/>
      </w:rPr>
      <w:t>通所リハビリテーション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7667"/>
    <w:rsid w:val="000355BF"/>
    <w:rsid w:val="00037909"/>
    <w:rsid w:val="000413E9"/>
    <w:rsid w:val="0006068C"/>
    <w:rsid w:val="00067607"/>
    <w:rsid w:val="00077E97"/>
    <w:rsid w:val="00092E23"/>
    <w:rsid w:val="000A30FF"/>
    <w:rsid w:val="000A5A75"/>
    <w:rsid w:val="000A649C"/>
    <w:rsid w:val="000A67D2"/>
    <w:rsid w:val="000B085F"/>
    <w:rsid w:val="000B0C00"/>
    <w:rsid w:val="000B48B9"/>
    <w:rsid w:val="000C0F66"/>
    <w:rsid w:val="000C72D9"/>
    <w:rsid w:val="000C78DF"/>
    <w:rsid w:val="000D75F5"/>
    <w:rsid w:val="000D7790"/>
    <w:rsid w:val="000F3993"/>
    <w:rsid w:val="00102F40"/>
    <w:rsid w:val="001055C8"/>
    <w:rsid w:val="00110185"/>
    <w:rsid w:val="001136FF"/>
    <w:rsid w:val="0011464F"/>
    <w:rsid w:val="0011638B"/>
    <w:rsid w:val="00120BB3"/>
    <w:rsid w:val="0013229F"/>
    <w:rsid w:val="00134DF0"/>
    <w:rsid w:val="001414C6"/>
    <w:rsid w:val="0014167F"/>
    <w:rsid w:val="00146222"/>
    <w:rsid w:val="0016325B"/>
    <w:rsid w:val="00172D8B"/>
    <w:rsid w:val="0017572C"/>
    <w:rsid w:val="00182B3E"/>
    <w:rsid w:val="001853E0"/>
    <w:rsid w:val="00187F61"/>
    <w:rsid w:val="001926D8"/>
    <w:rsid w:val="001A0E27"/>
    <w:rsid w:val="001B018C"/>
    <w:rsid w:val="001B2772"/>
    <w:rsid w:val="001B340E"/>
    <w:rsid w:val="001B4CCA"/>
    <w:rsid w:val="001D0063"/>
    <w:rsid w:val="001D099D"/>
    <w:rsid w:val="001D16A3"/>
    <w:rsid w:val="001E262F"/>
    <w:rsid w:val="001F3A76"/>
    <w:rsid w:val="00201D79"/>
    <w:rsid w:val="00203607"/>
    <w:rsid w:val="00207ED5"/>
    <w:rsid w:val="00210C2C"/>
    <w:rsid w:val="002173C7"/>
    <w:rsid w:val="00220B45"/>
    <w:rsid w:val="00222369"/>
    <w:rsid w:val="00230164"/>
    <w:rsid w:val="00247081"/>
    <w:rsid w:val="002612EB"/>
    <w:rsid w:val="00263A53"/>
    <w:rsid w:val="002641CA"/>
    <w:rsid w:val="002754F0"/>
    <w:rsid w:val="002A3726"/>
    <w:rsid w:val="002A69F6"/>
    <w:rsid w:val="002A7A81"/>
    <w:rsid w:val="002B0080"/>
    <w:rsid w:val="002C1866"/>
    <w:rsid w:val="002C5314"/>
    <w:rsid w:val="002F5799"/>
    <w:rsid w:val="002F609E"/>
    <w:rsid w:val="003023F0"/>
    <w:rsid w:val="00316199"/>
    <w:rsid w:val="00323DF1"/>
    <w:rsid w:val="003344B8"/>
    <w:rsid w:val="00347085"/>
    <w:rsid w:val="003578EE"/>
    <w:rsid w:val="0036380D"/>
    <w:rsid w:val="00373B12"/>
    <w:rsid w:val="00374A48"/>
    <w:rsid w:val="003830CC"/>
    <w:rsid w:val="003B177B"/>
    <w:rsid w:val="003B2478"/>
    <w:rsid w:val="003B2563"/>
    <w:rsid w:val="003B7AAD"/>
    <w:rsid w:val="003C2FC6"/>
    <w:rsid w:val="003C4010"/>
    <w:rsid w:val="003C55EA"/>
    <w:rsid w:val="003C7040"/>
    <w:rsid w:val="003D2BBE"/>
    <w:rsid w:val="003D54B8"/>
    <w:rsid w:val="003D66F7"/>
    <w:rsid w:val="003E3BD6"/>
    <w:rsid w:val="003F0017"/>
    <w:rsid w:val="00400B83"/>
    <w:rsid w:val="00417E1B"/>
    <w:rsid w:val="00426332"/>
    <w:rsid w:val="004304DB"/>
    <w:rsid w:val="004325A5"/>
    <w:rsid w:val="004457B6"/>
    <w:rsid w:val="004605BB"/>
    <w:rsid w:val="00460985"/>
    <w:rsid w:val="004709F7"/>
    <w:rsid w:val="004712B3"/>
    <w:rsid w:val="004812BB"/>
    <w:rsid w:val="00481FB2"/>
    <w:rsid w:val="00484C1E"/>
    <w:rsid w:val="00486AFB"/>
    <w:rsid w:val="00490707"/>
    <w:rsid w:val="00493EE0"/>
    <w:rsid w:val="00494829"/>
    <w:rsid w:val="004A1A2A"/>
    <w:rsid w:val="004B4CE2"/>
    <w:rsid w:val="004B636F"/>
    <w:rsid w:val="004C0244"/>
    <w:rsid w:val="004C0C4B"/>
    <w:rsid w:val="004C1855"/>
    <w:rsid w:val="004C3A0D"/>
    <w:rsid w:val="004C53E0"/>
    <w:rsid w:val="004D0C22"/>
    <w:rsid w:val="004D2607"/>
    <w:rsid w:val="004E753B"/>
    <w:rsid w:val="004F2240"/>
    <w:rsid w:val="004F35CF"/>
    <w:rsid w:val="00503EEE"/>
    <w:rsid w:val="005050BB"/>
    <w:rsid w:val="00507EF0"/>
    <w:rsid w:val="005126D4"/>
    <w:rsid w:val="00514E75"/>
    <w:rsid w:val="0052472C"/>
    <w:rsid w:val="00527568"/>
    <w:rsid w:val="005311BD"/>
    <w:rsid w:val="005341F9"/>
    <w:rsid w:val="00534EED"/>
    <w:rsid w:val="00536E31"/>
    <w:rsid w:val="00552C58"/>
    <w:rsid w:val="005547EB"/>
    <w:rsid w:val="00573415"/>
    <w:rsid w:val="00580B55"/>
    <w:rsid w:val="005821B0"/>
    <w:rsid w:val="005860CD"/>
    <w:rsid w:val="00590A89"/>
    <w:rsid w:val="0059462F"/>
    <w:rsid w:val="00594761"/>
    <w:rsid w:val="00595AF1"/>
    <w:rsid w:val="005A5860"/>
    <w:rsid w:val="005B300E"/>
    <w:rsid w:val="005B4097"/>
    <w:rsid w:val="005C1EA7"/>
    <w:rsid w:val="005C53FE"/>
    <w:rsid w:val="005F480F"/>
    <w:rsid w:val="00602D89"/>
    <w:rsid w:val="00605A70"/>
    <w:rsid w:val="00607905"/>
    <w:rsid w:val="00616729"/>
    <w:rsid w:val="0062081D"/>
    <w:rsid w:val="00626B05"/>
    <w:rsid w:val="0064049D"/>
    <w:rsid w:val="006448E6"/>
    <w:rsid w:val="006521B4"/>
    <w:rsid w:val="0065307C"/>
    <w:rsid w:val="006606F4"/>
    <w:rsid w:val="00661BDE"/>
    <w:rsid w:val="00687A7A"/>
    <w:rsid w:val="006907D2"/>
    <w:rsid w:val="006A24FA"/>
    <w:rsid w:val="006B6D25"/>
    <w:rsid w:val="006D1C90"/>
    <w:rsid w:val="006D446F"/>
    <w:rsid w:val="006E15A8"/>
    <w:rsid w:val="006E2AEE"/>
    <w:rsid w:val="006E36A6"/>
    <w:rsid w:val="006E36DB"/>
    <w:rsid w:val="006F0D9E"/>
    <w:rsid w:val="00701D52"/>
    <w:rsid w:val="00704272"/>
    <w:rsid w:val="0072147B"/>
    <w:rsid w:val="0072650B"/>
    <w:rsid w:val="00742629"/>
    <w:rsid w:val="007427A3"/>
    <w:rsid w:val="007570FC"/>
    <w:rsid w:val="00785FD1"/>
    <w:rsid w:val="00786CE3"/>
    <w:rsid w:val="007B29D5"/>
    <w:rsid w:val="007B5855"/>
    <w:rsid w:val="007D3084"/>
    <w:rsid w:val="007F72A4"/>
    <w:rsid w:val="00804F90"/>
    <w:rsid w:val="00805ECF"/>
    <w:rsid w:val="008102C3"/>
    <w:rsid w:val="00813F16"/>
    <w:rsid w:val="00815B0C"/>
    <w:rsid w:val="008200BE"/>
    <w:rsid w:val="00823008"/>
    <w:rsid w:val="0083008A"/>
    <w:rsid w:val="0085795A"/>
    <w:rsid w:val="00857FCE"/>
    <w:rsid w:val="00865AD2"/>
    <w:rsid w:val="008663F6"/>
    <w:rsid w:val="00866A99"/>
    <w:rsid w:val="00867559"/>
    <w:rsid w:val="00882AF4"/>
    <w:rsid w:val="00884DEF"/>
    <w:rsid w:val="00893B92"/>
    <w:rsid w:val="008A45D2"/>
    <w:rsid w:val="008B2175"/>
    <w:rsid w:val="008C3B3C"/>
    <w:rsid w:val="008C4871"/>
    <w:rsid w:val="008D7B2A"/>
    <w:rsid w:val="008E391F"/>
    <w:rsid w:val="008E5260"/>
    <w:rsid w:val="008E5C28"/>
    <w:rsid w:val="008E5DE0"/>
    <w:rsid w:val="008F45A5"/>
    <w:rsid w:val="0090527E"/>
    <w:rsid w:val="00916F6C"/>
    <w:rsid w:val="00925DE0"/>
    <w:rsid w:val="009318A7"/>
    <w:rsid w:val="00932D53"/>
    <w:rsid w:val="00937490"/>
    <w:rsid w:val="0094552F"/>
    <w:rsid w:val="00947548"/>
    <w:rsid w:val="00947F39"/>
    <w:rsid w:val="00961956"/>
    <w:rsid w:val="00964CB8"/>
    <w:rsid w:val="009772B9"/>
    <w:rsid w:val="0098164D"/>
    <w:rsid w:val="00997698"/>
    <w:rsid w:val="009A3E21"/>
    <w:rsid w:val="009B3621"/>
    <w:rsid w:val="009C046B"/>
    <w:rsid w:val="009D5E06"/>
    <w:rsid w:val="009D6701"/>
    <w:rsid w:val="009E201D"/>
    <w:rsid w:val="00A04B4E"/>
    <w:rsid w:val="00A1132D"/>
    <w:rsid w:val="00A13732"/>
    <w:rsid w:val="00A329C7"/>
    <w:rsid w:val="00A372A7"/>
    <w:rsid w:val="00A51CA4"/>
    <w:rsid w:val="00A60233"/>
    <w:rsid w:val="00A87F66"/>
    <w:rsid w:val="00A90A0A"/>
    <w:rsid w:val="00A92D39"/>
    <w:rsid w:val="00A93580"/>
    <w:rsid w:val="00A94C5C"/>
    <w:rsid w:val="00A96327"/>
    <w:rsid w:val="00AA1948"/>
    <w:rsid w:val="00AB2FD8"/>
    <w:rsid w:val="00AB5E37"/>
    <w:rsid w:val="00AC00C4"/>
    <w:rsid w:val="00AC015D"/>
    <w:rsid w:val="00B009D8"/>
    <w:rsid w:val="00B13DBB"/>
    <w:rsid w:val="00B247D7"/>
    <w:rsid w:val="00B31B11"/>
    <w:rsid w:val="00B35875"/>
    <w:rsid w:val="00B42A31"/>
    <w:rsid w:val="00B50D1B"/>
    <w:rsid w:val="00B52295"/>
    <w:rsid w:val="00B552E4"/>
    <w:rsid w:val="00B603E9"/>
    <w:rsid w:val="00B66359"/>
    <w:rsid w:val="00B767F4"/>
    <w:rsid w:val="00BC6096"/>
    <w:rsid w:val="00BD4790"/>
    <w:rsid w:val="00BD4BA9"/>
    <w:rsid w:val="00BD79F6"/>
    <w:rsid w:val="00BE7F2E"/>
    <w:rsid w:val="00C07F28"/>
    <w:rsid w:val="00C207C9"/>
    <w:rsid w:val="00C2595A"/>
    <w:rsid w:val="00C342EA"/>
    <w:rsid w:val="00C40A79"/>
    <w:rsid w:val="00C47587"/>
    <w:rsid w:val="00C532DA"/>
    <w:rsid w:val="00C63754"/>
    <w:rsid w:val="00C6458C"/>
    <w:rsid w:val="00C6605A"/>
    <w:rsid w:val="00C67134"/>
    <w:rsid w:val="00C72BF1"/>
    <w:rsid w:val="00C74BCA"/>
    <w:rsid w:val="00C87B53"/>
    <w:rsid w:val="00CA0FF7"/>
    <w:rsid w:val="00CA1631"/>
    <w:rsid w:val="00CC393A"/>
    <w:rsid w:val="00CE16D7"/>
    <w:rsid w:val="00CE3BFA"/>
    <w:rsid w:val="00CE4271"/>
    <w:rsid w:val="00CF0E85"/>
    <w:rsid w:val="00D17AC2"/>
    <w:rsid w:val="00D17AE2"/>
    <w:rsid w:val="00D17FD0"/>
    <w:rsid w:val="00D33E0C"/>
    <w:rsid w:val="00D4183C"/>
    <w:rsid w:val="00D4233C"/>
    <w:rsid w:val="00D56D89"/>
    <w:rsid w:val="00D60577"/>
    <w:rsid w:val="00D67E36"/>
    <w:rsid w:val="00D705EC"/>
    <w:rsid w:val="00D71FE0"/>
    <w:rsid w:val="00D770C4"/>
    <w:rsid w:val="00D77E29"/>
    <w:rsid w:val="00D80D13"/>
    <w:rsid w:val="00D85CAD"/>
    <w:rsid w:val="00D85F10"/>
    <w:rsid w:val="00D876BE"/>
    <w:rsid w:val="00DB6E96"/>
    <w:rsid w:val="00DC691D"/>
    <w:rsid w:val="00DD1871"/>
    <w:rsid w:val="00DD3FED"/>
    <w:rsid w:val="00DE0C23"/>
    <w:rsid w:val="00DF33A7"/>
    <w:rsid w:val="00DF3580"/>
    <w:rsid w:val="00DF7D64"/>
    <w:rsid w:val="00E13CFB"/>
    <w:rsid w:val="00E147D9"/>
    <w:rsid w:val="00E21465"/>
    <w:rsid w:val="00E22B81"/>
    <w:rsid w:val="00E24DC6"/>
    <w:rsid w:val="00E27D1C"/>
    <w:rsid w:val="00E312EF"/>
    <w:rsid w:val="00E62F5F"/>
    <w:rsid w:val="00E72F78"/>
    <w:rsid w:val="00E766E7"/>
    <w:rsid w:val="00E77E9C"/>
    <w:rsid w:val="00E9090E"/>
    <w:rsid w:val="00E939C5"/>
    <w:rsid w:val="00EA17BF"/>
    <w:rsid w:val="00EA2515"/>
    <w:rsid w:val="00EC26FA"/>
    <w:rsid w:val="00ED4FEB"/>
    <w:rsid w:val="00EE573F"/>
    <w:rsid w:val="00EF7326"/>
    <w:rsid w:val="00F07FAA"/>
    <w:rsid w:val="00F141CF"/>
    <w:rsid w:val="00F14FF0"/>
    <w:rsid w:val="00F35079"/>
    <w:rsid w:val="00F356B8"/>
    <w:rsid w:val="00F418D5"/>
    <w:rsid w:val="00F45E33"/>
    <w:rsid w:val="00F542B2"/>
    <w:rsid w:val="00F54BE7"/>
    <w:rsid w:val="00F66B3B"/>
    <w:rsid w:val="00F73DCE"/>
    <w:rsid w:val="00F817CB"/>
    <w:rsid w:val="00F8241A"/>
    <w:rsid w:val="00FB3B61"/>
    <w:rsid w:val="00FC1A0D"/>
    <w:rsid w:val="00FD0E65"/>
    <w:rsid w:val="00FE08CD"/>
    <w:rsid w:val="00FF40FC"/>
    <w:rsid w:val="00FF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B5E279"/>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unhideWhenUsed/>
    <w:rsid w:val="005821B0"/>
    <w:pPr>
      <w:jc w:val="left"/>
    </w:pPr>
  </w:style>
  <w:style w:type="character" w:customStyle="1" w:styleId="a7">
    <w:name w:val="コメント文字列 (文字)"/>
    <w:basedOn w:val="a0"/>
    <w:link w:val="a6"/>
    <w:uiPriority w:val="99"/>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B50D1B"/>
    <w:pPr>
      <w:tabs>
        <w:tab w:val="center" w:pos="4252"/>
        <w:tab w:val="right" w:pos="8504"/>
      </w:tabs>
      <w:snapToGrid w:val="0"/>
    </w:pPr>
  </w:style>
  <w:style w:type="character" w:customStyle="1" w:styleId="ab">
    <w:name w:val="ヘッダー (文字)"/>
    <w:basedOn w:val="a0"/>
    <w:link w:val="aa"/>
    <w:uiPriority w:val="99"/>
    <w:rsid w:val="00B50D1B"/>
  </w:style>
  <w:style w:type="paragraph" w:styleId="ac">
    <w:name w:val="footer"/>
    <w:basedOn w:val="a"/>
    <w:link w:val="ad"/>
    <w:uiPriority w:val="99"/>
    <w:unhideWhenUsed/>
    <w:rsid w:val="00B50D1B"/>
    <w:pPr>
      <w:tabs>
        <w:tab w:val="center" w:pos="4252"/>
        <w:tab w:val="right" w:pos="8504"/>
      </w:tabs>
      <w:snapToGrid w:val="0"/>
    </w:pPr>
  </w:style>
  <w:style w:type="character" w:customStyle="1" w:styleId="ad">
    <w:name w:val="フッター (文字)"/>
    <w:basedOn w:val="a0"/>
    <w:link w:val="ac"/>
    <w:uiPriority w:val="99"/>
    <w:rsid w:val="00B5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934">
      <w:bodyDiv w:val="1"/>
      <w:marLeft w:val="0"/>
      <w:marRight w:val="0"/>
      <w:marTop w:val="0"/>
      <w:marBottom w:val="0"/>
      <w:divBdr>
        <w:top w:val="none" w:sz="0" w:space="0" w:color="auto"/>
        <w:left w:val="none" w:sz="0" w:space="0" w:color="auto"/>
        <w:bottom w:val="none" w:sz="0" w:space="0" w:color="auto"/>
        <w:right w:val="none" w:sz="0" w:space="0" w:color="auto"/>
      </w:divBdr>
    </w:div>
    <w:div w:id="735058195">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921183001">
      <w:bodyDiv w:val="1"/>
      <w:marLeft w:val="0"/>
      <w:marRight w:val="0"/>
      <w:marTop w:val="0"/>
      <w:marBottom w:val="0"/>
      <w:divBdr>
        <w:top w:val="none" w:sz="0" w:space="0" w:color="auto"/>
        <w:left w:val="none" w:sz="0" w:space="0" w:color="auto"/>
        <w:bottom w:val="none" w:sz="0" w:space="0" w:color="auto"/>
        <w:right w:val="none" w:sz="0" w:space="0" w:color="auto"/>
      </w:divBdr>
    </w:div>
    <w:div w:id="956644866">
      <w:bodyDiv w:val="1"/>
      <w:marLeft w:val="0"/>
      <w:marRight w:val="0"/>
      <w:marTop w:val="0"/>
      <w:marBottom w:val="0"/>
      <w:divBdr>
        <w:top w:val="none" w:sz="0" w:space="0" w:color="auto"/>
        <w:left w:val="none" w:sz="0" w:space="0" w:color="auto"/>
        <w:bottom w:val="none" w:sz="0" w:space="0" w:color="auto"/>
        <w:right w:val="none" w:sz="0" w:space="0" w:color="auto"/>
      </w:divBdr>
    </w:div>
    <w:div w:id="1315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7E1D-5382-4A19-A78B-6E54FDBF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14</Pages>
  <Words>2801</Words>
  <Characters>15969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KAIGO422</cp:lastModifiedBy>
  <cp:revision>52</cp:revision>
  <cp:lastPrinted>2024-11-25T02:02:00Z</cp:lastPrinted>
  <dcterms:created xsi:type="dcterms:W3CDTF">2024-10-31T06:49:00Z</dcterms:created>
  <dcterms:modified xsi:type="dcterms:W3CDTF">2024-12-17T23:50:00Z</dcterms:modified>
</cp:coreProperties>
</file>