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EF4" w:rsidRPr="00D71677" w:rsidRDefault="00570EF4" w:rsidP="00570EF4">
      <w:pPr>
        <w:spacing w:line="276" w:lineRule="auto"/>
        <w:jc w:val="center"/>
        <w:rPr>
          <w:rFonts w:asciiTheme="majorEastAsia" w:eastAsiaTheme="majorEastAsia" w:hAnsiTheme="majorEastAsia"/>
          <w:sz w:val="24"/>
          <w:szCs w:val="24"/>
        </w:rPr>
      </w:pPr>
      <w:r w:rsidRPr="00D71677">
        <w:rPr>
          <w:rFonts w:asciiTheme="majorEastAsia" w:eastAsiaTheme="majorEastAsia" w:hAnsiTheme="majorEastAsia" w:hint="eastAsia"/>
          <w:sz w:val="24"/>
          <w:szCs w:val="24"/>
        </w:rPr>
        <w:t>変更届に必要な添付書類一覧</w:t>
      </w:r>
    </w:p>
    <w:p w:rsidR="00570EF4" w:rsidRPr="001110BA" w:rsidRDefault="00570EF4" w:rsidP="00570EF4">
      <w:pPr>
        <w:spacing w:line="276" w:lineRule="auto"/>
        <w:ind w:left="240" w:hangingChars="100" w:hanging="240"/>
        <w:rPr>
          <w:rFonts w:asciiTheme="majorEastAsia" w:eastAsiaTheme="majorEastAsia" w:hAnsiTheme="majorEastAsia"/>
          <w:sz w:val="24"/>
          <w:szCs w:val="24"/>
        </w:rPr>
      </w:pPr>
    </w:p>
    <w:p w:rsidR="00D71677" w:rsidRDefault="00570EF4" w:rsidP="00570EF4">
      <w:pPr>
        <w:spacing w:line="276" w:lineRule="auto"/>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変更届出の際は、</w:t>
      </w:r>
      <w:r w:rsidR="003E44B8" w:rsidRPr="00650588">
        <w:rPr>
          <w:rFonts w:asciiTheme="majorEastAsia" w:eastAsiaTheme="majorEastAsia" w:hAnsiTheme="majorEastAsia" w:hint="eastAsia"/>
          <w:b/>
          <w:sz w:val="24"/>
          <w:szCs w:val="24"/>
          <w:u w:val="single"/>
        </w:rPr>
        <w:t>「</w:t>
      </w:r>
      <w:r w:rsidRPr="00650588">
        <w:rPr>
          <w:rFonts w:asciiTheme="majorEastAsia" w:eastAsiaTheme="majorEastAsia" w:hAnsiTheme="majorEastAsia" w:hint="eastAsia"/>
          <w:b/>
          <w:sz w:val="24"/>
          <w:szCs w:val="24"/>
          <w:u w:val="single"/>
        </w:rPr>
        <w:t>変更届出書</w:t>
      </w:r>
      <w:r w:rsidR="003E44B8" w:rsidRPr="00650588">
        <w:rPr>
          <w:rFonts w:asciiTheme="majorEastAsia" w:eastAsiaTheme="majorEastAsia" w:hAnsiTheme="majorEastAsia" w:hint="eastAsia"/>
          <w:b/>
          <w:sz w:val="24"/>
          <w:szCs w:val="24"/>
          <w:u w:val="single"/>
        </w:rPr>
        <w:t>」</w:t>
      </w:r>
      <w:r w:rsidR="002E70B9">
        <w:rPr>
          <w:rFonts w:asciiTheme="majorEastAsia" w:eastAsiaTheme="majorEastAsia" w:hAnsiTheme="majorEastAsia" w:hint="eastAsia"/>
          <w:b/>
          <w:sz w:val="24"/>
          <w:szCs w:val="24"/>
          <w:u w:val="single"/>
        </w:rPr>
        <w:t>（※２種類とも。）</w:t>
      </w:r>
      <w:r w:rsidRPr="00650588">
        <w:rPr>
          <w:rFonts w:asciiTheme="majorEastAsia" w:eastAsiaTheme="majorEastAsia" w:hAnsiTheme="majorEastAsia" w:hint="eastAsia"/>
          <w:b/>
          <w:sz w:val="24"/>
          <w:szCs w:val="24"/>
          <w:u w:val="single"/>
        </w:rPr>
        <w:t>と</w:t>
      </w:r>
      <w:r w:rsidR="003E44B8" w:rsidRPr="00650588">
        <w:rPr>
          <w:rFonts w:asciiTheme="majorEastAsia" w:eastAsiaTheme="majorEastAsia" w:hAnsiTheme="majorEastAsia" w:hint="eastAsia"/>
          <w:b/>
          <w:sz w:val="24"/>
          <w:szCs w:val="24"/>
          <w:u w:val="single"/>
        </w:rPr>
        <w:t>「</w:t>
      </w:r>
      <w:r w:rsidRPr="00650588">
        <w:rPr>
          <w:rFonts w:asciiTheme="majorEastAsia" w:eastAsiaTheme="majorEastAsia" w:hAnsiTheme="majorEastAsia" w:hint="eastAsia"/>
          <w:b/>
          <w:sz w:val="24"/>
          <w:szCs w:val="24"/>
          <w:u w:val="single"/>
        </w:rPr>
        <w:t>付表</w:t>
      </w:r>
      <w:r w:rsidR="003E44B8" w:rsidRPr="00650588">
        <w:rPr>
          <w:rFonts w:asciiTheme="majorEastAsia" w:eastAsiaTheme="majorEastAsia" w:hAnsiTheme="majorEastAsia" w:hint="eastAsia"/>
          <w:b/>
          <w:sz w:val="24"/>
          <w:szCs w:val="24"/>
          <w:u w:val="single"/>
        </w:rPr>
        <w:t>」</w:t>
      </w:r>
      <w:r w:rsidR="00D71677" w:rsidRPr="00650588">
        <w:rPr>
          <w:rFonts w:asciiTheme="majorEastAsia" w:eastAsiaTheme="majorEastAsia" w:hAnsiTheme="majorEastAsia" w:hint="eastAsia"/>
          <w:b/>
          <w:sz w:val="24"/>
          <w:szCs w:val="24"/>
          <w:u w:val="single"/>
        </w:rPr>
        <w:t>のほか、以下の</w:t>
      </w:r>
      <w:r w:rsidRPr="00650588">
        <w:rPr>
          <w:rFonts w:asciiTheme="majorEastAsia" w:eastAsiaTheme="majorEastAsia" w:hAnsiTheme="majorEastAsia" w:hint="eastAsia"/>
          <w:b/>
          <w:sz w:val="24"/>
          <w:szCs w:val="24"/>
          <w:u w:val="single"/>
        </w:rPr>
        <w:t>変更内容を確認できる書類を</w:t>
      </w:r>
      <w:r w:rsidR="00650588">
        <w:rPr>
          <w:rFonts w:asciiTheme="majorEastAsia" w:eastAsiaTheme="majorEastAsia" w:hAnsiTheme="majorEastAsia" w:hint="eastAsia"/>
          <w:b/>
          <w:sz w:val="24"/>
          <w:szCs w:val="24"/>
          <w:u w:val="single"/>
        </w:rPr>
        <w:t>提出</w:t>
      </w:r>
      <w:r>
        <w:rPr>
          <w:rFonts w:asciiTheme="majorEastAsia" w:eastAsiaTheme="majorEastAsia" w:hAnsiTheme="majorEastAsia" w:hint="eastAsia"/>
          <w:sz w:val="24"/>
          <w:szCs w:val="24"/>
        </w:rPr>
        <w:t>してください。</w:t>
      </w:r>
    </w:p>
    <w:p w:rsidR="00D71677" w:rsidRDefault="00650588" w:rsidP="00D7167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 付表については、付表の記載内容に変更がない場合は提出不要です。</w:t>
      </w:r>
    </w:p>
    <w:p w:rsidR="00FB5620" w:rsidRDefault="00822099" w:rsidP="00822099">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822099">
        <w:rPr>
          <w:rFonts w:asciiTheme="majorEastAsia" w:eastAsiaTheme="majorEastAsia" w:hAnsiTheme="majorEastAsia" w:hint="eastAsia"/>
          <w:sz w:val="24"/>
          <w:szCs w:val="24"/>
          <w:highlight w:val="yellow"/>
        </w:rPr>
        <w:t xml:space="preserve">※ </w:t>
      </w:r>
      <w:r w:rsidRPr="002E70B9">
        <w:rPr>
          <w:rFonts w:asciiTheme="majorEastAsia" w:eastAsiaTheme="majorEastAsia" w:hAnsiTheme="majorEastAsia" w:hint="eastAsia"/>
          <w:b/>
          <w:sz w:val="24"/>
          <w:szCs w:val="24"/>
          <w:highlight w:val="yellow"/>
          <w:u w:val="single"/>
        </w:rPr>
        <w:t>法人及び事業所の電話番号・FAX番号</w:t>
      </w:r>
      <w:r w:rsidRPr="00822099">
        <w:rPr>
          <w:rFonts w:asciiTheme="majorEastAsia" w:eastAsiaTheme="majorEastAsia" w:hAnsiTheme="majorEastAsia" w:hint="eastAsia"/>
          <w:sz w:val="24"/>
          <w:szCs w:val="24"/>
          <w:highlight w:val="yellow"/>
        </w:rPr>
        <w:t>に変更があった場合は、</w:t>
      </w:r>
      <w:r w:rsidRPr="002E70B9">
        <w:rPr>
          <w:rFonts w:asciiTheme="majorEastAsia" w:eastAsiaTheme="majorEastAsia" w:hAnsiTheme="majorEastAsia" w:hint="eastAsia"/>
          <w:b/>
          <w:sz w:val="24"/>
          <w:szCs w:val="24"/>
          <w:highlight w:val="yellow"/>
          <w:u w:val="single"/>
        </w:rPr>
        <w:t>変更届出書・付表</w:t>
      </w:r>
      <w:r w:rsidRPr="00822099">
        <w:rPr>
          <w:rFonts w:asciiTheme="majorEastAsia" w:eastAsiaTheme="majorEastAsia" w:hAnsiTheme="majorEastAsia" w:hint="eastAsia"/>
          <w:sz w:val="24"/>
          <w:szCs w:val="24"/>
          <w:highlight w:val="yellow"/>
        </w:rPr>
        <w:t>により届出を行ってください。</w:t>
      </w:r>
    </w:p>
    <w:p w:rsidR="00302350" w:rsidRDefault="00822099" w:rsidP="00920A83">
      <w:pPr>
        <w:ind w:left="480" w:hangingChars="200" w:hanging="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r w:rsidRPr="00822099">
        <w:rPr>
          <w:rFonts w:asciiTheme="majorEastAsia" w:eastAsiaTheme="majorEastAsia" w:hAnsiTheme="majorEastAsia" w:hint="eastAsia"/>
          <w:sz w:val="24"/>
          <w:szCs w:val="24"/>
          <w:highlight w:val="yellow"/>
        </w:rPr>
        <w:t xml:space="preserve">※ </w:t>
      </w:r>
      <w:r w:rsidRPr="002E70B9">
        <w:rPr>
          <w:rFonts w:asciiTheme="majorEastAsia" w:eastAsiaTheme="majorEastAsia" w:hAnsiTheme="majorEastAsia" w:hint="eastAsia"/>
          <w:b/>
          <w:sz w:val="24"/>
          <w:szCs w:val="24"/>
          <w:highlight w:val="yellow"/>
          <w:u w:val="single"/>
        </w:rPr>
        <w:t>法人及び事業所の</w:t>
      </w:r>
      <w:r w:rsidR="00514DAA" w:rsidRPr="002E70B9">
        <w:rPr>
          <w:rFonts w:asciiTheme="majorEastAsia" w:eastAsiaTheme="majorEastAsia" w:hAnsiTheme="majorEastAsia" w:hint="eastAsia"/>
          <w:b/>
          <w:sz w:val="24"/>
          <w:szCs w:val="24"/>
          <w:highlight w:val="yellow"/>
          <w:u w:val="single"/>
        </w:rPr>
        <w:t>緊急連絡先・</w:t>
      </w:r>
      <w:r w:rsidRPr="002E70B9">
        <w:rPr>
          <w:rFonts w:asciiTheme="majorEastAsia" w:eastAsiaTheme="majorEastAsia" w:hAnsiTheme="majorEastAsia" w:hint="eastAsia"/>
          <w:b/>
          <w:sz w:val="24"/>
          <w:szCs w:val="24"/>
          <w:highlight w:val="yellow"/>
          <w:u w:val="single"/>
        </w:rPr>
        <w:t>Eメールアドレス</w:t>
      </w:r>
      <w:r w:rsidR="0077682F" w:rsidRPr="002E70B9">
        <w:rPr>
          <w:rFonts w:asciiTheme="majorEastAsia" w:eastAsiaTheme="majorEastAsia" w:hAnsiTheme="majorEastAsia" w:hint="eastAsia"/>
          <w:b/>
          <w:sz w:val="24"/>
          <w:szCs w:val="24"/>
          <w:highlight w:val="yellow"/>
          <w:u w:val="single"/>
        </w:rPr>
        <w:t>・</w:t>
      </w:r>
      <w:proofErr w:type="spellStart"/>
      <w:r w:rsidR="0077682F" w:rsidRPr="002E70B9">
        <w:rPr>
          <w:rFonts w:asciiTheme="majorEastAsia" w:eastAsiaTheme="majorEastAsia" w:hAnsiTheme="majorEastAsia" w:hint="eastAsia"/>
          <w:b/>
          <w:sz w:val="24"/>
          <w:szCs w:val="24"/>
          <w:highlight w:val="yellow"/>
          <w:u w:val="single"/>
        </w:rPr>
        <w:t>BizFAX</w:t>
      </w:r>
      <w:proofErr w:type="spellEnd"/>
      <w:r w:rsidR="0077682F" w:rsidRPr="002E70B9">
        <w:rPr>
          <w:rFonts w:asciiTheme="majorEastAsia" w:eastAsiaTheme="majorEastAsia" w:hAnsiTheme="majorEastAsia" w:hint="eastAsia"/>
          <w:b/>
          <w:sz w:val="24"/>
          <w:szCs w:val="24"/>
          <w:highlight w:val="yellow"/>
          <w:u w:val="single"/>
        </w:rPr>
        <w:t>番号</w:t>
      </w:r>
      <w:r w:rsidRPr="00822099">
        <w:rPr>
          <w:rFonts w:asciiTheme="majorEastAsia" w:eastAsiaTheme="majorEastAsia" w:hAnsiTheme="majorEastAsia" w:hint="eastAsia"/>
          <w:sz w:val="24"/>
          <w:szCs w:val="24"/>
          <w:highlight w:val="yellow"/>
        </w:rPr>
        <w:t>に変更があった場合は、</w:t>
      </w:r>
      <w:r w:rsidRPr="002E70B9">
        <w:rPr>
          <w:rFonts w:asciiTheme="majorEastAsia" w:eastAsiaTheme="majorEastAsia" w:hAnsiTheme="majorEastAsia" w:hint="eastAsia"/>
          <w:b/>
          <w:sz w:val="24"/>
          <w:szCs w:val="24"/>
          <w:highlight w:val="yellow"/>
          <w:u w:val="single"/>
        </w:rPr>
        <w:t>変更届出書・Eメールアドレス等届出書</w:t>
      </w:r>
      <w:r w:rsidRPr="00822099">
        <w:rPr>
          <w:rFonts w:asciiTheme="majorEastAsia" w:eastAsiaTheme="majorEastAsia" w:hAnsiTheme="majorEastAsia" w:hint="eastAsia"/>
          <w:sz w:val="24"/>
          <w:szCs w:val="24"/>
          <w:highlight w:val="yellow"/>
        </w:rPr>
        <w:t>により届出を行ってください。</w:t>
      </w:r>
    </w:p>
    <w:p w:rsidR="00920A83" w:rsidRPr="001110BA" w:rsidRDefault="00920A83" w:rsidP="00920A83">
      <w:pPr>
        <w:ind w:left="480" w:hangingChars="200" w:hanging="480"/>
        <w:rPr>
          <w:rFonts w:asciiTheme="majorEastAsia" w:eastAsiaTheme="majorEastAsia" w:hAnsiTheme="majorEastAsia"/>
          <w:sz w:val="24"/>
          <w:szCs w:val="24"/>
        </w:rPr>
      </w:pPr>
    </w:p>
    <w:tbl>
      <w:tblPr>
        <w:tblStyle w:val="a3"/>
        <w:tblW w:w="9923" w:type="dxa"/>
        <w:tblInd w:w="-176" w:type="dxa"/>
        <w:tblLook w:val="04A0" w:firstRow="1" w:lastRow="0" w:firstColumn="1" w:lastColumn="0" w:noHBand="0" w:noVBand="1"/>
      </w:tblPr>
      <w:tblGrid>
        <w:gridCol w:w="426"/>
        <w:gridCol w:w="2339"/>
        <w:gridCol w:w="2339"/>
        <w:gridCol w:w="4819"/>
      </w:tblGrid>
      <w:tr w:rsidR="00FB5620" w:rsidRPr="00FB5620" w:rsidTr="00920A83">
        <w:tc>
          <w:tcPr>
            <w:tcW w:w="426" w:type="dxa"/>
            <w:tcBorders>
              <w:bottom w:val="single" w:sz="4" w:space="0" w:color="auto"/>
              <w:right w:val="single" w:sz="4" w:space="0" w:color="FFFFFF" w:themeColor="background1"/>
            </w:tcBorders>
            <w:shd w:val="clear" w:color="auto" w:fill="7030A0"/>
          </w:tcPr>
          <w:p w:rsidR="00570EF4" w:rsidRPr="00FB5620" w:rsidRDefault="00570EF4" w:rsidP="00302350">
            <w:pPr>
              <w:spacing w:line="20" w:lineRule="atLeast"/>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w:t>
            </w:r>
          </w:p>
        </w:tc>
        <w:tc>
          <w:tcPr>
            <w:tcW w:w="4678" w:type="dxa"/>
            <w:gridSpan w:val="2"/>
            <w:tcBorders>
              <w:left w:val="single" w:sz="4" w:space="0" w:color="FFFFFF" w:themeColor="background1"/>
              <w:bottom w:val="single" w:sz="4" w:space="0" w:color="auto"/>
              <w:right w:val="single" w:sz="4" w:space="0" w:color="FFFFFF" w:themeColor="background1"/>
            </w:tcBorders>
            <w:shd w:val="clear" w:color="auto" w:fill="7030A0"/>
          </w:tcPr>
          <w:p w:rsidR="00570EF4" w:rsidRPr="00FB5620" w:rsidRDefault="00570EF4" w:rsidP="00302350">
            <w:pPr>
              <w:spacing w:line="20" w:lineRule="atLeast"/>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変更事項</w:t>
            </w:r>
          </w:p>
        </w:tc>
        <w:tc>
          <w:tcPr>
            <w:tcW w:w="4819" w:type="dxa"/>
            <w:tcBorders>
              <w:left w:val="single" w:sz="4" w:space="0" w:color="FFFFFF" w:themeColor="background1"/>
            </w:tcBorders>
            <w:shd w:val="clear" w:color="auto" w:fill="7030A0"/>
          </w:tcPr>
          <w:p w:rsidR="00570EF4" w:rsidRPr="00FB5620" w:rsidRDefault="00570EF4" w:rsidP="00302350">
            <w:pPr>
              <w:spacing w:line="20" w:lineRule="atLeast"/>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添付書類</w:t>
            </w:r>
          </w:p>
        </w:tc>
      </w:tr>
      <w:tr w:rsidR="00570EF4" w:rsidRPr="001110BA" w:rsidTr="00920A83">
        <w:tc>
          <w:tcPr>
            <w:tcW w:w="426" w:type="dxa"/>
            <w:shd w:val="clear" w:color="auto" w:fill="DAEEF3" w:themeFill="accent5" w:themeFillTint="33"/>
          </w:tcPr>
          <w:p w:rsidR="00570EF4" w:rsidRPr="001110BA"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１</w:t>
            </w:r>
          </w:p>
        </w:tc>
        <w:tc>
          <w:tcPr>
            <w:tcW w:w="4678" w:type="dxa"/>
            <w:gridSpan w:val="2"/>
            <w:shd w:val="clear" w:color="auto" w:fill="DAEEF3" w:themeFill="accent5" w:themeFillTint="33"/>
          </w:tcPr>
          <w:p w:rsidR="00570EF4" w:rsidRPr="001110BA" w:rsidRDefault="00570EF4" w:rsidP="00302350">
            <w:pPr>
              <w:spacing w:line="20" w:lineRule="atLeast"/>
              <w:rPr>
                <w:rFonts w:asciiTheme="majorEastAsia" w:eastAsiaTheme="majorEastAsia" w:hAnsiTheme="majorEastAsia"/>
                <w:szCs w:val="24"/>
              </w:rPr>
            </w:pPr>
            <w:r w:rsidRPr="001110BA">
              <w:rPr>
                <w:rFonts w:asciiTheme="majorEastAsia" w:eastAsiaTheme="majorEastAsia" w:hAnsiTheme="majorEastAsia" w:hint="eastAsia"/>
                <w:szCs w:val="24"/>
              </w:rPr>
              <w:t>事業所（施設）の名称</w:t>
            </w:r>
          </w:p>
        </w:tc>
        <w:tc>
          <w:tcPr>
            <w:tcW w:w="4819" w:type="dxa"/>
          </w:tcPr>
          <w:p w:rsidR="00570EF4" w:rsidRPr="001110BA" w:rsidRDefault="00570EF4" w:rsidP="00302350">
            <w:pPr>
              <w:spacing w:line="20" w:lineRule="atLeast"/>
              <w:rPr>
                <w:rFonts w:asciiTheme="majorEastAsia" w:eastAsiaTheme="majorEastAsia" w:hAnsiTheme="majorEastAsia"/>
                <w:szCs w:val="24"/>
              </w:rPr>
            </w:pPr>
            <w:r w:rsidRPr="001110BA">
              <w:rPr>
                <w:rFonts w:asciiTheme="majorEastAsia" w:eastAsiaTheme="majorEastAsia" w:hAnsiTheme="majorEastAsia" w:hint="eastAsia"/>
                <w:szCs w:val="24"/>
              </w:rPr>
              <w:t>・運営規程（変更前・変更後）</w:t>
            </w:r>
          </w:p>
        </w:tc>
      </w:tr>
      <w:tr w:rsidR="00570EF4" w:rsidRPr="001110BA" w:rsidTr="00920A83">
        <w:trPr>
          <w:trHeight w:val="70"/>
        </w:trPr>
        <w:tc>
          <w:tcPr>
            <w:tcW w:w="426" w:type="dxa"/>
            <w:shd w:val="clear" w:color="auto" w:fill="DAEEF3" w:themeFill="accent5" w:themeFillTint="33"/>
          </w:tcPr>
          <w:p w:rsidR="00570EF4" w:rsidRPr="001110BA"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２</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sidRPr="001110BA">
              <w:rPr>
                <w:rFonts w:asciiTheme="majorEastAsia" w:eastAsiaTheme="majorEastAsia" w:hAnsiTheme="majorEastAsia" w:hint="eastAsia"/>
                <w:szCs w:val="24"/>
              </w:rPr>
              <w:t>事業所（施設）の所在地</w:t>
            </w:r>
            <w:r>
              <w:rPr>
                <w:rFonts w:asciiTheme="majorEastAsia" w:eastAsiaTheme="majorEastAsia" w:hAnsiTheme="majorEastAsia" w:hint="eastAsia"/>
                <w:szCs w:val="24"/>
              </w:rPr>
              <w:t>（設置の場所）</w:t>
            </w:r>
          </w:p>
          <w:p w:rsidR="00570EF4" w:rsidRPr="001110BA"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【事業の実施場所の変更の場合】</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・平面図（参考様式１）</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・設備･備品等一覧（参考様式２）</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p w:rsidR="005567E7" w:rsidRDefault="005567E7"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・建物の賃貸借契約書（写）</w:t>
            </w:r>
            <w:r w:rsidRPr="00302350">
              <w:rPr>
                <w:rFonts w:asciiTheme="majorEastAsia" w:eastAsiaTheme="majorEastAsia" w:hAnsiTheme="majorEastAsia" w:hint="eastAsia"/>
                <w:szCs w:val="24"/>
                <w:u w:val="single"/>
              </w:rPr>
              <w:t>【賃貸の場合】</w:t>
            </w:r>
          </w:p>
          <w:p w:rsidR="00570EF4" w:rsidRDefault="00570EF4"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・建築基準法、消防法等の検査済証等（写）</w:t>
            </w:r>
          </w:p>
          <w:p w:rsidR="002E70B9" w:rsidRPr="001110BA" w:rsidRDefault="002E70B9"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・建築物関係法令確認記録</w:t>
            </w:r>
          </w:p>
        </w:tc>
      </w:tr>
      <w:tr w:rsidR="00570EF4" w:rsidRPr="001110BA" w:rsidTr="00920A83">
        <w:tc>
          <w:tcPr>
            <w:tcW w:w="426" w:type="dxa"/>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３</w:t>
            </w:r>
          </w:p>
        </w:tc>
        <w:tc>
          <w:tcPr>
            <w:tcW w:w="4678" w:type="dxa"/>
            <w:gridSpan w:val="2"/>
            <w:shd w:val="clear" w:color="auto" w:fill="DAEEF3" w:themeFill="accent5" w:themeFillTint="33"/>
          </w:tcPr>
          <w:p w:rsidR="00570EF4" w:rsidRPr="001110BA"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申請者（設置者）の名称</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・定款又は寄附行為（写）</w:t>
            </w:r>
            <w:r w:rsidR="00302350" w:rsidRPr="00464A23">
              <w:rPr>
                <w:rFonts w:asciiTheme="majorEastAsia" w:eastAsiaTheme="majorEastAsia" w:hAnsiTheme="majorEastAsia" w:hint="eastAsia"/>
                <w:w w:val="91"/>
                <w:kern w:val="0"/>
                <w:szCs w:val="24"/>
                <w:u w:val="single"/>
                <w:fitText w:val="2310" w:id="1986660352"/>
              </w:rPr>
              <w:t>【就労継続支援A型のみ</w:t>
            </w:r>
            <w:r w:rsidR="00302350" w:rsidRPr="00464A23">
              <w:rPr>
                <w:rFonts w:asciiTheme="majorEastAsia" w:eastAsiaTheme="majorEastAsia" w:hAnsiTheme="majorEastAsia" w:hint="eastAsia"/>
                <w:spacing w:val="75"/>
                <w:w w:val="91"/>
                <w:kern w:val="0"/>
                <w:szCs w:val="24"/>
                <w:u w:val="single"/>
                <w:fitText w:val="2310" w:id="1986660352"/>
              </w:rPr>
              <w:t>】</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w:t>
            </w:r>
            <w:r w:rsidR="005567E7">
              <w:rPr>
                <w:rFonts w:asciiTheme="majorEastAsia" w:eastAsiaTheme="majorEastAsia" w:hAnsiTheme="majorEastAsia" w:hint="eastAsia"/>
                <w:szCs w:val="24"/>
              </w:rPr>
              <w:t>法人の</w:t>
            </w:r>
            <w:r>
              <w:rPr>
                <w:rFonts w:asciiTheme="majorEastAsia" w:eastAsiaTheme="majorEastAsia" w:hAnsiTheme="majorEastAsia" w:hint="eastAsia"/>
                <w:szCs w:val="24"/>
              </w:rPr>
              <w:t>登記事項全部証明書（写）</w:t>
            </w:r>
          </w:p>
          <w:p w:rsidR="00570EF4" w:rsidRPr="001110BA"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tc>
      </w:tr>
      <w:tr w:rsidR="00570EF4" w:rsidRPr="001110BA" w:rsidTr="00920A83">
        <w:tc>
          <w:tcPr>
            <w:tcW w:w="426" w:type="dxa"/>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４</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主たる事務所の所在地</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【設置者の本部住所変更の場合】</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・定款又は寄附行為（写）</w:t>
            </w:r>
            <w:r w:rsidR="00302350" w:rsidRPr="00464A23">
              <w:rPr>
                <w:rFonts w:asciiTheme="majorEastAsia" w:eastAsiaTheme="majorEastAsia" w:hAnsiTheme="majorEastAsia" w:hint="eastAsia"/>
                <w:w w:val="91"/>
                <w:kern w:val="0"/>
                <w:szCs w:val="24"/>
                <w:u w:val="single"/>
                <w:fitText w:val="2310" w:id="1986660352"/>
              </w:rPr>
              <w:t>【就労継続支援A型のみ</w:t>
            </w:r>
            <w:r w:rsidR="00302350" w:rsidRPr="00464A23">
              <w:rPr>
                <w:rFonts w:asciiTheme="majorEastAsia" w:eastAsiaTheme="majorEastAsia" w:hAnsiTheme="majorEastAsia" w:hint="eastAsia"/>
                <w:spacing w:val="75"/>
                <w:w w:val="91"/>
                <w:kern w:val="0"/>
                <w:szCs w:val="24"/>
                <w:u w:val="single"/>
                <w:fitText w:val="2310" w:id="1986660352"/>
              </w:rPr>
              <w:t>】</w:t>
            </w:r>
          </w:p>
          <w:p w:rsidR="00570EF4" w:rsidRPr="001110BA"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w:t>
            </w:r>
            <w:r w:rsidR="005567E7">
              <w:rPr>
                <w:rFonts w:asciiTheme="majorEastAsia" w:eastAsiaTheme="majorEastAsia" w:hAnsiTheme="majorEastAsia" w:hint="eastAsia"/>
                <w:szCs w:val="24"/>
              </w:rPr>
              <w:t>法人の</w:t>
            </w:r>
            <w:r>
              <w:rPr>
                <w:rFonts w:asciiTheme="majorEastAsia" w:eastAsiaTheme="majorEastAsia" w:hAnsiTheme="majorEastAsia" w:hint="eastAsia"/>
                <w:szCs w:val="24"/>
              </w:rPr>
              <w:t>登記事項全部証明書（写）</w:t>
            </w:r>
          </w:p>
        </w:tc>
      </w:tr>
      <w:tr w:rsidR="00570EF4" w:rsidRPr="001110BA" w:rsidTr="00920A83">
        <w:tc>
          <w:tcPr>
            <w:tcW w:w="426" w:type="dxa"/>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５</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代表者の氏名、住所及び職名</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w:t>
            </w:r>
            <w:r w:rsidR="005567E7">
              <w:rPr>
                <w:rFonts w:asciiTheme="majorEastAsia" w:eastAsiaTheme="majorEastAsia" w:hAnsiTheme="majorEastAsia" w:hint="eastAsia"/>
                <w:szCs w:val="24"/>
              </w:rPr>
              <w:t>法人の</w:t>
            </w:r>
            <w:r>
              <w:rPr>
                <w:rFonts w:asciiTheme="majorEastAsia" w:eastAsiaTheme="majorEastAsia" w:hAnsiTheme="majorEastAsia" w:hint="eastAsia"/>
                <w:szCs w:val="24"/>
              </w:rPr>
              <w:t>登記事項全部証明書（写）</w:t>
            </w:r>
          </w:p>
        </w:tc>
      </w:tr>
      <w:tr w:rsidR="00570EF4" w:rsidRPr="001110BA" w:rsidTr="00920A83">
        <w:tc>
          <w:tcPr>
            <w:tcW w:w="426" w:type="dxa"/>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６</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定款・寄附行為等及びその登記簿の謄本又は条例等（当該指定に係る事業に関するものに限る。）</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・定款又は寄附行為（写）</w:t>
            </w:r>
            <w:r w:rsidR="00302350" w:rsidRPr="00464A23">
              <w:rPr>
                <w:rFonts w:asciiTheme="majorEastAsia" w:eastAsiaTheme="majorEastAsia" w:hAnsiTheme="majorEastAsia" w:hint="eastAsia"/>
                <w:w w:val="91"/>
                <w:kern w:val="0"/>
                <w:szCs w:val="24"/>
                <w:u w:val="single"/>
                <w:fitText w:val="2310" w:id="1986660352"/>
              </w:rPr>
              <w:t>【就労継続支援A型のみ</w:t>
            </w:r>
            <w:r w:rsidR="00302350" w:rsidRPr="00464A23">
              <w:rPr>
                <w:rFonts w:asciiTheme="majorEastAsia" w:eastAsiaTheme="majorEastAsia" w:hAnsiTheme="majorEastAsia" w:hint="eastAsia"/>
                <w:spacing w:val="75"/>
                <w:w w:val="91"/>
                <w:kern w:val="0"/>
                <w:szCs w:val="24"/>
                <w:u w:val="single"/>
                <w:fitText w:val="2310" w:id="1986660352"/>
              </w:rPr>
              <w:t>】</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w:t>
            </w:r>
            <w:r w:rsidR="005567E7">
              <w:rPr>
                <w:rFonts w:asciiTheme="majorEastAsia" w:eastAsiaTheme="majorEastAsia" w:hAnsiTheme="majorEastAsia" w:hint="eastAsia"/>
                <w:szCs w:val="24"/>
              </w:rPr>
              <w:t>法人の</w:t>
            </w:r>
            <w:r>
              <w:rPr>
                <w:rFonts w:asciiTheme="majorEastAsia" w:eastAsiaTheme="majorEastAsia" w:hAnsiTheme="majorEastAsia" w:hint="eastAsia"/>
                <w:szCs w:val="24"/>
              </w:rPr>
              <w:t>登記事項全部証明書（写）</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・条例等（写）</w:t>
            </w:r>
          </w:p>
        </w:tc>
      </w:tr>
      <w:tr w:rsidR="00570EF4" w:rsidRPr="001110BA" w:rsidTr="00920A83">
        <w:tc>
          <w:tcPr>
            <w:tcW w:w="426" w:type="dxa"/>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７</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事業所（施設）の平面図及び設備の概要</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・平面図（変更前・変更後）（参考様式１）</w:t>
            </w:r>
          </w:p>
          <w:p w:rsidR="00570EF4" w:rsidRDefault="00570EF4"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・設備･備品等一覧（参考様式２）</w:t>
            </w:r>
          </w:p>
          <w:p w:rsidR="00302350" w:rsidRPr="00302350" w:rsidRDefault="00302350" w:rsidP="00302350">
            <w:pPr>
              <w:spacing w:line="20" w:lineRule="atLeast"/>
              <w:rPr>
                <w:rFonts w:asciiTheme="majorEastAsia" w:eastAsiaTheme="majorEastAsia" w:hAnsiTheme="majorEastAsia" w:hint="eastAsia"/>
                <w:szCs w:val="24"/>
                <w:u w:val="single"/>
              </w:rPr>
            </w:pPr>
            <w:r w:rsidRPr="00302350">
              <w:rPr>
                <w:rFonts w:asciiTheme="majorEastAsia" w:eastAsiaTheme="majorEastAsia" w:hAnsiTheme="majorEastAsia" w:hint="eastAsia"/>
                <w:szCs w:val="24"/>
                <w:u w:val="single"/>
              </w:rPr>
              <w:t>【必要に応じて以下の書類】</w:t>
            </w:r>
          </w:p>
          <w:p w:rsidR="002E70B9" w:rsidRDefault="002E70B9"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・建築基準法、消防法等の検査済証等（写）</w:t>
            </w:r>
          </w:p>
          <w:p w:rsidR="002E70B9" w:rsidRDefault="002E70B9"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・建築物関係法令確認記録</w:t>
            </w:r>
          </w:p>
        </w:tc>
      </w:tr>
      <w:tr w:rsidR="00570EF4" w:rsidRPr="001110BA" w:rsidTr="00920A83">
        <w:tc>
          <w:tcPr>
            <w:tcW w:w="426" w:type="dxa"/>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８</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事業所（施設）の管理者の氏名及び住所</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・経歴書（参考様式３）</w:t>
            </w:r>
          </w:p>
          <w:p w:rsidR="00570EF4" w:rsidRDefault="00570EF4"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・資格証（写）</w:t>
            </w:r>
            <w:r w:rsidRPr="00302350">
              <w:rPr>
                <w:rFonts w:asciiTheme="majorEastAsia" w:eastAsiaTheme="majorEastAsia" w:hAnsiTheme="majorEastAsia" w:hint="eastAsia"/>
                <w:szCs w:val="24"/>
                <w:u w:val="single"/>
              </w:rPr>
              <w:t>【必要な場合】</w:t>
            </w:r>
          </w:p>
          <w:p w:rsidR="00302350" w:rsidRDefault="00302350"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・従業者の勤務の体制及び勤務形態一覧表</w:t>
            </w:r>
          </w:p>
          <w:p w:rsidR="00302350" w:rsidRDefault="00302350"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・組織体制図</w:t>
            </w:r>
          </w:p>
        </w:tc>
      </w:tr>
      <w:tr w:rsidR="00570EF4" w:rsidRPr="001110BA" w:rsidTr="00920A83">
        <w:tc>
          <w:tcPr>
            <w:tcW w:w="426" w:type="dxa"/>
            <w:shd w:val="clear" w:color="auto" w:fill="DAEEF3" w:themeFill="accent5" w:themeFillTint="33"/>
          </w:tcPr>
          <w:p w:rsidR="00570EF4" w:rsidRPr="00FF5CEA"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９</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事業所のサービス提供責任者の氏名及び住所</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・経歴書（参考様式３）</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・実務経験証明書（参考様式４）</w:t>
            </w:r>
            <w:r w:rsidR="00302350" w:rsidRPr="00302350">
              <w:rPr>
                <w:rFonts w:asciiTheme="majorEastAsia" w:eastAsiaTheme="majorEastAsia" w:hAnsiTheme="majorEastAsia" w:hint="eastAsia"/>
                <w:szCs w:val="24"/>
                <w:u w:val="single"/>
              </w:rPr>
              <w:t>【必要な場合】</w:t>
            </w:r>
          </w:p>
          <w:p w:rsidR="00570EF4" w:rsidRDefault="00570EF4"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・資格証（写）</w:t>
            </w:r>
          </w:p>
          <w:p w:rsidR="00302350" w:rsidRDefault="00302350"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・従業者の勤務の体制及び勤務形態一覧表</w:t>
            </w:r>
          </w:p>
          <w:p w:rsidR="00302350" w:rsidRDefault="00302350"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・組織体制図</w:t>
            </w:r>
          </w:p>
        </w:tc>
      </w:tr>
      <w:tr w:rsidR="009F1496" w:rsidRPr="00FB5620" w:rsidTr="00920A83">
        <w:tc>
          <w:tcPr>
            <w:tcW w:w="426" w:type="dxa"/>
            <w:tcBorders>
              <w:right w:val="single" w:sz="4" w:space="0" w:color="FFFFFF" w:themeColor="background1"/>
            </w:tcBorders>
            <w:shd w:val="clear" w:color="auto" w:fill="7030A0"/>
          </w:tcPr>
          <w:p w:rsidR="009F1496" w:rsidRPr="00FB5620" w:rsidRDefault="009F1496" w:rsidP="00CA0EA4">
            <w:pPr>
              <w:spacing w:line="20" w:lineRule="atLeast"/>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lastRenderedPageBreak/>
              <w:t>№</w:t>
            </w:r>
          </w:p>
        </w:tc>
        <w:tc>
          <w:tcPr>
            <w:tcW w:w="4678" w:type="dxa"/>
            <w:gridSpan w:val="2"/>
            <w:tcBorders>
              <w:left w:val="single" w:sz="4" w:space="0" w:color="FFFFFF" w:themeColor="background1"/>
              <w:right w:val="single" w:sz="4" w:space="0" w:color="FFFFFF" w:themeColor="background1"/>
            </w:tcBorders>
            <w:shd w:val="clear" w:color="auto" w:fill="7030A0"/>
          </w:tcPr>
          <w:p w:rsidR="009F1496" w:rsidRPr="00FB5620" w:rsidRDefault="009F1496" w:rsidP="00CA0EA4">
            <w:pPr>
              <w:spacing w:line="20" w:lineRule="atLeast"/>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変更事項</w:t>
            </w:r>
          </w:p>
        </w:tc>
        <w:tc>
          <w:tcPr>
            <w:tcW w:w="4819" w:type="dxa"/>
            <w:tcBorders>
              <w:left w:val="single" w:sz="4" w:space="0" w:color="FFFFFF" w:themeColor="background1"/>
            </w:tcBorders>
            <w:shd w:val="clear" w:color="auto" w:fill="7030A0"/>
          </w:tcPr>
          <w:p w:rsidR="009F1496" w:rsidRPr="00FB5620" w:rsidRDefault="009F1496" w:rsidP="00CA0EA4">
            <w:pPr>
              <w:spacing w:line="20" w:lineRule="atLeast"/>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添付書類</w:t>
            </w:r>
          </w:p>
        </w:tc>
      </w:tr>
      <w:tr w:rsidR="00570EF4" w:rsidRPr="001110BA" w:rsidTr="00920A83">
        <w:tc>
          <w:tcPr>
            <w:tcW w:w="426" w:type="dxa"/>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10</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事業所のサービス管理責任者の氏名及び住所</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・経歴書（参考様式３）</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・実務経験証明書（参考様式４）</w:t>
            </w:r>
          </w:p>
          <w:p w:rsidR="00570EF4" w:rsidRDefault="00302350"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・資格証（写）</w:t>
            </w:r>
            <w:r w:rsidRPr="00302350">
              <w:rPr>
                <w:rFonts w:asciiTheme="majorEastAsia" w:eastAsiaTheme="majorEastAsia" w:hAnsiTheme="majorEastAsia" w:hint="eastAsia"/>
                <w:szCs w:val="24"/>
                <w:u w:val="single"/>
              </w:rPr>
              <w:t>【</w:t>
            </w:r>
            <w:r w:rsidR="00570EF4" w:rsidRPr="00302350">
              <w:rPr>
                <w:rFonts w:asciiTheme="majorEastAsia" w:eastAsiaTheme="majorEastAsia" w:hAnsiTheme="majorEastAsia" w:hint="eastAsia"/>
                <w:szCs w:val="24"/>
                <w:u w:val="single"/>
              </w:rPr>
              <w:t>必要な場合】</w:t>
            </w:r>
          </w:p>
          <w:p w:rsidR="00570EF4" w:rsidRDefault="00302350"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・研修修了</w:t>
            </w:r>
            <w:r w:rsidR="00570EF4">
              <w:rPr>
                <w:rFonts w:asciiTheme="majorEastAsia" w:eastAsiaTheme="majorEastAsia" w:hAnsiTheme="majorEastAsia" w:hint="eastAsia"/>
                <w:szCs w:val="24"/>
              </w:rPr>
              <w:t>証（写）</w:t>
            </w:r>
          </w:p>
          <w:p w:rsidR="00302350" w:rsidRDefault="00302350"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・従業者の勤務の体制及び勤務形態一覧表</w:t>
            </w:r>
          </w:p>
          <w:p w:rsidR="00302350" w:rsidRDefault="00302350"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・組織体制図</w:t>
            </w:r>
          </w:p>
        </w:tc>
      </w:tr>
      <w:tr w:rsidR="00570EF4" w:rsidRPr="001110BA" w:rsidTr="00920A83">
        <w:tc>
          <w:tcPr>
            <w:tcW w:w="426" w:type="dxa"/>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11</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地域相談支援、計画相談支援又は障害児相談支援の提供に当たる者の氏名及び住所</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・経歴書（参考様式３）</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・実務経験証明書（参考様式４）</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・資格証（写）</w:t>
            </w:r>
            <w:r w:rsidR="00302350" w:rsidRPr="00302350">
              <w:rPr>
                <w:rFonts w:asciiTheme="majorEastAsia" w:eastAsiaTheme="majorEastAsia" w:hAnsiTheme="majorEastAsia" w:hint="eastAsia"/>
                <w:szCs w:val="24"/>
                <w:u w:val="single"/>
              </w:rPr>
              <w:t>【必要な場合】</w:t>
            </w:r>
          </w:p>
          <w:p w:rsidR="00570EF4" w:rsidRDefault="00302350"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・研修修了</w:t>
            </w:r>
            <w:r w:rsidR="00570EF4">
              <w:rPr>
                <w:rFonts w:asciiTheme="majorEastAsia" w:eastAsiaTheme="majorEastAsia" w:hAnsiTheme="majorEastAsia" w:hint="eastAsia"/>
                <w:szCs w:val="24"/>
              </w:rPr>
              <w:t>証（写）</w:t>
            </w:r>
          </w:p>
          <w:p w:rsidR="00302350" w:rsidRDefault="00302350"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・従業者の勤務の体制及び勤務形態一覧表</w:t>
            </w:r>
          </w:p>
          <w:p w:rsidR="00302350" w:rsidRDefault="00302350"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・組織体制図</w:t>
            </w:r>
          </w:p>
        </w:tc>
      </w:tr>
      <w:tr w:rsidR="00D71677" w:rsidRPr="001110BA" w:rsidTr="00920A83">
        <w:tc>
          <w:tcPr>
            <w:tcW w:w="426" w:type="dxa"/>
            <w:tcBorders>
              <w:bottom w:val="single" w:sz="4" w:space="0" w:color="auto"/>
            </w:tcBorders>
            <w:shd w:val="clear" w:color="auto" w:fill="DAEEF3" w:themeFill="accent5" w:themeFillTint="33"/>
          </w:tcPr>
          <w:p w:rsidR="00D71677" w:rsidRDefault="00D71677"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12</w:t>
            </w:r>
          </w:p>
        </w:tc>
        <w:tc>
          <w:tcPr>
            <w:tcW w:w="4678" w:type="dxa"/>
            <w:gridSpan w:val="2"/>
            <w:tcBorders>
              <w:bottom w:val="single" w:sz="4" w:space="0" w:color="auto"/>
            </w:tcBorders>
            <w:shd w:val="clear" w:color="auto" w:fill="DAEEF3" w:themeFill="accent5" w:themeFillTint="33"/>
          </w:tcPr>
          <w:p w:rsidR="00D71677" w:rsidRDefault="00D71677"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主たる対象者</w:t>
            </w:r>
          </w:p>
        </w:tc>
        <w:tc>
          <w:tcPr>
            <w:tcW w:w="4819" w:type="dxa"/>
            <w:tcBorders>
              <w:bottom w:val="single" w:sz="4" w:space="0" w:color="auto"/>
            </w:tcBorders>
          </w:tcPr>
          <w:p w:rsidR="00D71677" w:rsidRDefault="00D71677"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p w:rsidR="00D71677" w:rsidRDefault="00D71677"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・主たる対象者を特定する理由等（参考様式７）</w:t>
            </w:r>
          </w:p>
        </w:tc>
      </w:tr>
      <w:tr w:rsidR="00570EF4" w:rsidRPr="001110BA" w:rsidTr="00920A83">
        <w:tc>
          <w:tcPr>
            <w:tcW w:w="426" w:type="dxa"/>
            <w:vMerge w:val="restart"/>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1</w:t>
            </w:r>
            <w:r w:rsidR="00D71677">
              <w:rPr>
                <w:rFonts w:asciiTheme="majorEastAsia" w:eastAsiaTheme="majorEastAsia" w:hAnsiTheme="majorEastAsia" w:hint="eastAsia"/>
                <w:szCs w:val="24"/>
              </w:rPr>
              <w:t>3</w:t>
            </w:r>
          </w:p>
        </w:tc>
        <w:tc>
          <w:tcPr>
            <w:tcW w:w="2339" w:type="dxa"/>
            <w:vMerge w:val="restart"/>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w:t>
            </w:r>
          </w:p>
        </w:tc>
        <w:tc>
          <w:tcPr>
            <w:tcW w:w="2339" w:type="dxa"/>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定員の変更</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p w:rsidR="00570EF4" w:rsidRDefault="00570EF4" w:rsidP="00302350">
            <w:pPr>
              <w:spacing w:line="20" w:lineRule="atLeast"/>
              <w:ind w:left="210" w:hangingChars="100" w:hanging="210"/>
              <w:rPr>
                <w:rFonts w:asciiTheme="majorEastAsia" w:eastAsiaTheme="majorEastAsia" w:hAnsiTheme="majorEastAsia"/>
                <w:szCs w:val="24"/>
              </w:rPr>
            </w:pPr>
            <w:r>
              <w:rPr>
                <w:rFonts w:asciiTheme="majorEastAsia" w:eastAsiaTheme="majorEastAsia" w:hAnsiTheme="majorEastAsia" w:hint="eastAsia"/>
                <w:szCs w:val="24"/>
              </w:rPr>
              <w:t>・従業者の勤務の体制及び勤務形態一覧表</w:t>
            </w:r>
          </w:p>
        </w:tc>
      </w:tr>
      <w:tr w:rsidR="00570EF4" w:rsidRPr="001110BA" w:rsidTr="00920A83">
        <w:tc>
          <w:tcPr>
            <w:tcW w:w="426" w:type="dxa"/>
            <w:vMerge/>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p>
        </w:tc>
        <w:tc>
          <w:tcPr>
            <w:tcW w:w="2339" w:type="dxa"/>
            <w:vMerge/>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p>
        </w:tc>
        <w:tc>
          <w:tcPr>
            <w:tcW w:w="2339" w:type="dxa"/>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定員以外の変更</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p w:rsidR="00570EF4" w:rsidRPr="0089352B"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・その他関連資料</w:t>
            </w:r>
          </w:p>
        </w:tc>
      </w:tr>
      <w:tr w:rsidR="00570EF4" w:rsidRPr="001110BA" w:rsidTr="00920A83">
        <w:tc>
          <w:tcPr>
            <w:tcW w:w="426" w:type="dxa"/>
            <w:shd w:val="clear" w:color="auto" w:fill="DAEEF3" w:themeFill="accent5" w:themeFillTint="33"/>
          </w:tcPr>
          <w:p w:rsidR="00570EF4" w:rsidRDefault="00570EF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1</w:t>
            </w:r>
            <w:r w:rsidR="00D71677">
              <w:rPr>
                <w:rFonts w:asciiTheme="majorEastAsia" w:eastAsiaTheme="majorEastAsia" w:hAnsiTheme="majorEastAsia" w:hint="eastAsia"/>
                <w:szCs w:val="24"/>
              </w:rPr>
              <w:t>4</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介護給付費等の請求に関する事項</w:t>
            </w:r>
          </w:p>
          <w:p w:rsidR="00570EF4" w:rsidRDefault="00570EF4" w:rsidP="00302350">
            <w:pPr>
              <w:spacing w:line="20" w:lineRule="atLeast"/>
              <w:ind w:firstLineChars="100" w:firstLine="210"/>
              <w:rPr>
                <w:rFonts w:asciiTheme="majorEastAsia" w:eastAsiaTheme="majorEastAsia" w:hAnsiTheme="majorEastAsia"/>
                <w:szCs w:val="24"/>
              </w:rPr>
            </w:pPr>
            <w:r>
              <w:rPr>
                <w:rFonts w:asciiTheme="majorEastAsia" w:eastAsiaTheme="majorEastAsia" w:hAnsiTheme="majorEastAsia" w:hint="eastAsia"/>
                <w:szCs w:val="24"/>
              </w:rPr>
              <w:t>※算定される単位数が増える場合は、</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 xml:space="preserve">　　前月15日までに届出が必要。</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・介護給付費等算定に係る体制等に関する届出書</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・介護給付費等算定に係る体制等状況一覧表</w:t>
            </w:r>
          </w:p>
          <w:p w:rsidR="00570EF4" w:rsidRDefault="00570EF4" w:rsidP="00302350">
            <w:pPr>
              <w:spacing w:line="20" w:lineRule="atLeast"/>
              <w:ind w:left="420" w:hangingChars="200" w:hanging="420"/>
              <w:rPr>
                <w:rFonts w:asciiTheme="majorEastAsia" w:eastAsiaTheme="majorEastAsia" w:hAnsiTheme="majorEastAsia"/>
                <w:szCs w:val="24"/>
              </w:rPr>
            </w:pPr>
            <w:r>
              <w:rPr>
                <w:rFonts w:asciiTheme="majorEastAsia" w:eastAsiaTheme="majorEastAsia" w:hAnsiTheme="majorEastAsia" w:hint="eastAsia"/>
                <w:szCs w:val="24"/>
              </w:rPr>
              <w:t xml:space="preserve">　※一覧表には変更部分だけでなく、該当するサービスの全加算項目についての体制を記入</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 xml:space="preserve">　※グループホームは住居ごとに一覧表を作成</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・従業者の勤務の体制及び勤務形態一覧表</w:t>
            </w:r>
          </w:p>
          <w:p w:rsidR="00570EF4" w:rsidRDefault="00570EF4" w:rsidP="00302350">
            <w:pPr>
              <w:spacing w:line="20" w:lineRule="atLeast"/>
              <w:rPr>
                <w:rFonts w:asciiTheme="majorEastAsia" w:eastAsiaTheme="majorEastAsia" w:hAnsiTheme="majorEastAsia" w:hint="eastAsia"/>
                <w:szCs w:val="24"/>
              </w:rPr>
            </w:pPr>
            <w:r>
              <w:rPr>
                <w:rFonts w:asciiTheme="majorEastAsia" w:eastAsiaTheme="majorEastAsia" w:hAnsiTheme="majorEastAsia" w:hint="eastAsia"/>
                <w:szCs w:val="24"/>
              </w:rPr>
              <w:t>・</w:t>
            </w:r>
            <w:r w:rsidR="00302350">
              <w:rPr>
                <w:rFonts w:asciiTheme="majorEastAsia" w:eastAsiaTheme="majorEastAsia" w:hAnsiTheme="majorEastAsia" w:hint="eastAsia"/>
                <w:szCs w:val="24"/>
              </w:rPr>
              <w:t>各種</w:t>
            </w:r>
            <w:r>
              <w:rPr>
                <w:rFonts w:asciiTheme="majorEastAsia" w:eastAsiaTheme="majorEastAsia" w:hAnsiTheme="majorEastAsia" w:hint="eastAsia"/>
                <w:szCs w:val="24"/>
              </w:rPr>
              <w:t>加算に係る届出書（加算毎に別様式）</w:t>
            </w:r>
          </w:p>
          <w:p w:rsidR="00302350" w:rsidRDefault="00302350" w:rsidP="009F1496">
            <w:pPr>
              <w:spacing w:line="20" w:lineRule="atLeast"/>
              <w:ind w:left="420" w:hangingChars="200" w:hanging="420"/>
              <w:rPr>
                <w:rFonts w:asciiTheme="majorEastAsia" w:eastAsiaTheme="majorEastAsia" w:hAnsiTheme="majorEastAsia"/>
                <w:szCs w:val="24"/>
              </w:rPr>
            </w:pPr>
            <w:r>
              <w:rPr>
                <w:rFonts w:asciiTheme="majorEastAsia" w:eastAsiaTheme="majorEastAsia" w:hAnsiTheme="majorEastAsia" w:hint="eastAsia"/>
                <w:szCs w:val="24"/>
              </w:rPr>
              <w:t xml:space="preserve">　※各種加算届出書において</w:t>
            </w:r>
            <w:r w:rsidR="009F1496">
              <w:rPr>
                <w:rFonts w:asciiTheme="majorEastAsia" w:eastAsiaTheme="majorEastAsia" w:hAnsiTheme="majorEastAsia" w:hint="eastAsia"/>
                <w:szCs w:val="24"/>
              </w:rPr>
              <w:t>添付書類が求められる場合はそれらの書類も添付すること</w:t>
            </w:r>
          </w:p>
        </w:tc>
      </w:tr>
      <w:tr w:rsidR="00570EF4" w:rsidRPr="001110BA" w:rsidTr="00920A83">
        <w:tc>
          <w:tcPr>
            <w:tcW w:w="426" w:type="dxa"/>
            <w:shd w:val="clear" w:color="auto" w:fill="DAEEF3" w:themeFill="accent5" w:themeFillTint="33"/>
          </w:tcPr>
          <w:p w:rsidR="00587014" w:rsidRDefault="0058701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15</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協力医療機関の名称及び診療科目並びに当該協力医療機関との契約内容</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・契約書又は協定書等（写）</w:t>
            </w:r>
          </w:p>
        </w:tc>
      </w:tr>
      <w:tr w:rsidR="00570EF4" w:rsidRPr="001110BA" w:rsidTr="00920A83">
        <w:tc>
          <w:tcPr>
            <w:tcW w:w="426" w:type="dxa"/>
            <w:shd w:val="clear" w:color="auto" w:fill="DAEEF3" w:themeFill="accent5" w:themeFillTint="33"/>
          </w:tcPr>
          <w:p w:rsidR="00570EF4" w:rsidRDefault="0058701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16</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事業所の種別（併設型・空床型の別）</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【短期入所のみ】</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・従業者の勤務の体制及び勤務形態一覧表</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・平面図（変更前・変更後）（参考様式１）</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・設備･備品等一覧（参考様式２）</w:t>
            </w:r>
          </w:p>
        </w:tc>
      </w:tr>
      <w:tr w:rsidR="00570EF4" w:rsidRPr="001110BA" w:rsidTr="00920A83">
        <w:tc>
          <w:tcPr>
            <w:tcW w:w="426" w:type="dxa"/>
            <w:shd w:val="clear" w:color="auto" w:fill="DAEEF3" w:themeFill="accent5" w:themeFillTint="33"/>
          </w:tcPr>
          <w:p w:rsidR="00570EF4" w:rsidRDefault="0058701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17</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併設型における利用定員数又は空床型における当該施設の入所者の定員</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【短期入所のみ】</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・従業者の勤務の体制及び勤務形態一覧表</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・平面図（変更前・変更後）（参考様式１）</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・設備･備品等一覧（参考様式２）</w:t>
            </w:r>
          </w:p>
        </w:tc>
      </w:tr>
      <w:tr w:rsidR="00570EF4" w:rsidRPr="001110BA" w:rsidTr="00920A83">
        <w:tc>
          <w:tcPr>
            <w:tcW w:w="426" w:type="dxa"/>
            <w:shd w:val="clear" w:color="auto" w:fill="DAEEF3" w:themeFill="accent5" w:themeFillTint="33"/>
          </w:tcPr>
          <w:p w:rsidR="00570EF4" w:rsidRDefault="0058701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18</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委託している障害福祉サービスの種類並びに委託先の事業所名称及び所在地</w:t>
            </w:r>
          </w:p>
          <w:p w:rsidR="00570EF4" w:rsidRPr="00920A83" w:rsidRDefault="00570EF4" w:rsidP="00920A83">
            <w:pPr>
              <w:spacing w:line="20" w:lineRule="atLeast"/>
              <w:ind w:left="180" w:hangingChars="100" w:hanging="180"/>
              <w:rPr>
                <w:rFonts w:asciiTheme="majorEastAsia" w:eastAsiaTheme="majorEastAsia" w:hAnsiTheme="majorEastAsia"/>
                <w:sz w:val="18"/>
                <w:szCs w:val="18"/>
              </w:rPr>
            </w:pPr>
            <w:r w:rsidRPr="00920A83">
              <w:rPr>
                <w:rFonts w:asciiTheme="majorEastAsia" w:eastAsiaTheme="majorEastAsia" w:hAnsiTheme="majorEastAsia" w:hint="eastAsia"/>
                <w:sz w:val="18"/>
                <w:szCs w:val="18"/>
              </w:rPr>
              <w:t>【重度障害者等包括支援において、第三者委託により提供する障害福祉サービスがあるときのみ】</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・契約書（写）</w:t>
            </w:r>
          </w:p>
          <w:p w:rsidR="00570EF4" w:rsidRPr="00CE1ADC"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tc>
      </w:tr>
      <w:tr w:rsidR="00920A83" w:rsidRPr="00FB5620" w:rsidTr="00CA0EA4">
        <w:tc>
          <w:tcPr>
            <w:tcW w:w="426" w:type="dxa"/>
            <w:tcBorders>
              <w:right w:val="single" w:sz="4" w:space="0" w:color="FFFFFF" w:themeColor="background1"/>
            </w:tcBorders>
            <w:shd w:val="clear" w:color="auto" w:fill="7030A0"/>
          </w:tcPr>
          <w:p w:rsidR="00920A83" w:rsidRPr="00FB5620" w:rsidRDefault="00920A83" w:rsidP="00CA0EA4">
            <w:pPr>
              <w:spacing w:line="20" w:lineRule="atLeast"/>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lastRenderedPageBreak/>
              <w:t>№</w:t>
            </w:r>
          </w:p>
        </w:tc>
        <w:tc>
          <w:tcPr>
            <w:tcW w:w="4678" w:type="dxa"/>
            <w:gridSpan w:val="2"/>
            <w:tcBorders>
              <w:left w:val="single" w:sz="4" w:space="0" w:color="FFFFFF" w:themeColor="background1"/>
              <w:right w:val="single" w:sz="4" w:space="0" w:color="FFFFFF" w:themeColor="background1"/>
            </w:tcBorders>
            <w:shd w:val="clear" w:color="auto" w:fill="7030A0"/>
          </w:tcPr>
          <w:p w:rsidR="00920A83" w:rsidRPr="00FB5620" w:rsidRDefault="00920A83" w:rsidP="00CA0EA4">
            <w:pPr>
              <w:spacing w:line="20" w:lineRule="atLeast"/>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変更事項</w:t>
            </w:r>
          </w:p>
        </w:tc>
        <w:tc>
          <w:tcPr>
            <w:tcW w:w="4819" w:type="dxa"/>
            <w:tcBorders>
              <w:left w:val="single" w:sz="4" w:space="0" w:color="FFFFFF" w:themeColor="background1"/>
            </w:tcBorders>
            <w:shd w:val="clear" w:color="auto" w:fill="7030A0"/>
          </w:tcPr>
          <w:p w:rsidR="00920A83" w:rsidRPr="00FB5620" w:rsidRDefault="00920A83" w:rsidP="00CA0EA4">
            <w:pPr>
              <w:spacing w:line="20" w:lineRule="atLeast"/>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添付書類</w:t>
            </w:r>
          </w:p>
        </w:tc>
      </w:tr>
      <w:tr w:rsidR="00570EF4" w:rsidRPr="001110BA" w:rsidTr="00920A83">
        <w:tc>
          <w:tcPr>
            <w:tcW w:w="426" w:type="dxa"/>
            <w:shd w:val="clear" w:color="auto" w:fill="DAEEF3" w:themeFill="accent5" w:themeFillTint="33"/>
          </w:tcPr>
          <w:p w:rsidR="00570EF4" w:rsidRDefault="00587014" w:rsidP="00302350">
            <w:pPr>
              <w:spacing w:line="20" w:lineRule="atLeast"/>
              <w:jc w:val="center"/>
              <w:rPr>
                <w:rFonts w:asciiTheme="majorEastAsia" w:eastAsiaTheme="majorEastAsia" w:hAnsiTheme="majorEastAsia"/>
                <w:szCs w:val="24"/>
              </w:rPr>
            </w:pPr>
            <w:bookmarkStart w:id="0" w:name="_GoBack"/>
            <w:bookmarkEnd w:id="0"/>
            <w:r>
              <w:rPr>
                <w:rFonts w:asciiTheme="majorEastAsia" w:eastAsiaTheme="majorEastAsia" w:hAnsiTheme="majorEastAsia" w:hint="eastAsia"/>
                <w:szCs w:val="24"/>
              </w:rPr>
              <w:t>19</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関係機関等との連携その他の支援体制の概要【共同生活援助のみ】</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・概要がわかるもの（任意様式）</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tc>
      </w:tr>
      <w:tr w:rsidR="00570EF4" w:rsidRPr="001110BA" w:rsidTr="00920A83">
        <w:tc>
          <w:tcPr>
            <w:tcW w:w="426" w:type="dxa"/>
            <w:shd w:val="clear" w:color="auto" w:fill="DAEEF3" w:themeFill="accent5" w:themeFillTint="33"/>
          </w:tcPr>
          <w:p w:rsidR="00570EF4" w:rsidRDefault="00587014" w:rsidP="00302350">
            <w:pPr>
              <w:spacing w:line="20" w:lineRule="atLeast"/>
              <w:jc w:val="center"/>
              <w:rPr>
                <w:rFonts w:asciiTheme="majorEastAsia" w:eastAsiaTheme="majorEastAsia" w:hAnsiTheme="majorEastAsia"/>
                <w:szCs w:val="24"/>
              </w:rPr>
            </w:pPr>
            <w:r>
              <w:rPr>
                <w:rFonts w:asciiTheme="majorEastAsia" w:eastAsiaTheme="majorEastAsia" w:hAnsiTheme="majorEastAsia" w:hint="eastAsia"/>
                <w:szCs w:val="24"/>
              </w:rPr>
              <w:t>20</w:t>
            </w:r>
          </w:p>
        </w:tc>
        <w:tc>
          <w:tcPr>
            <w:tcW w:w="4678" w:type="dxa"/>
            <w:gridSpan w:val="2"/>
            <w:shd w:val="clear" w:color="auto" w:fill="DAEEF3" w:themeFill="accent5" w:themeFillTint="33"/>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連携する公共職業安定所その他関係機関の名称【就労移行支援のみ】</w:t>
            </w:r>
          </w:p>
        </w:tc>
        <w:tc>
          <w:tcPr>
            <w:tcW w:w="4819" w:type="dxa"/>
          </w:tcPr>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・概要がわかるもの（任意様式）</w:t>
            </w:r>
          </w:p>
          <w:p w:rsidR="00570EF4" w:rsidRDefault="00570EF4" w:rsidP="00302350">
            <w:pPr>
              <w:spacing w:line="20" w:lineRule="atLeast"/>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tc>
      </w:tr>
    </w:tbl>
    <w:p w:rsidR="00EB610D" w:rsidRPr="00FB5620" w:rsidRDefault="00EB610D" w:rsidP="00FB5620">
      <w:pPr>
        <w:spacing w:line="200" w:lineRule="exact"/>
        <w:rPr>
          <w:rFonts w:asciiTheme="majorEastAsia" w:eastAsiaTheme="majorEastAsia" w:hAnsiTheme="majorEastAsia"/>
          <w:szCs w:val="24"/>
        </w:rPr>
      </w:pPr>
    </w:p>
    <w:p w:rsidR="00FB5620" w:rsidRPr="00FB5620" w:rsidRDefault="00FB5620" w:rsidP="00FB5620">
      <w:pPr>
        <w:ind w:leftChars="-67" w:left="20" w:hangingChars="67" w:hanging="161"/>
        <w:rPr>
          <w:rFonts w:asciiTheme="majorEastAsia" w:eastAsiaTheme="majorEastAsia" w:hAnsiTheme="majorEastAsia"/>
          <w:b/>
          <w:sz w:val="24"/>
          <w:szCs w:val="24"/>
        </w:rPr>
      </w:pPr>
      <w:r w:rsidRPr="00FB5620">
        <w:rPr>
          <w:rFonts w:asciiTheme="majorEastAsia" w:eastAsiaTheme="majorEastAsia" w:hAnsiTheme="majorEastAsia" w:hint="eastAsia"/>
          <w:b/>
          <w:sz w:val="24"/>
          <w:szCs w:val="24"/>
        </w:rPr>
        <w:t>【その他留意事項】</w:t>
      </w:r>
    </w:p>
    <w:p w:rsidR="00FB5620" w:rsidRDefault="00FB5620" w:rsidP="00FB5620">
      <w:pPr>
        <w:ind w:left="210" w:hangingChars="100" w:hanging="210"/>
        <w:rPr>
          <w:rFonts w:asciiTheme="majorEastAsia" w:eastAsiaTheme="majorEastAsia" w:hAnsiTheme="majorEastAsia"/>
          <w:szCs w:val="24"/>
        </w:rPr>
      </w:pPr>
      <w:r w:rsidRPr="00FB5620">
        <w:rPr>
          <w:rFonts w:asciiTheme="majorEastAsia" w:eastAsiaTheme="majorEastAsia" w:hAnsiTheme="majorEastAsia" w:hint="eastAsia"/>
          <w:szCs w:val="24"/>
        </w:rPr>
        <w:t>・事業所や共同生活援助</w:t>
      </w:r>
      <w:r>
        <w:rPr>
          <w:rFonts w:asciiTheme="majorEastAsia" w:eastAsiaTheme="majorEastAsia" w:hAnsiTheme="majorEastAsia" w:hint="eastAsia"/>
          <w:szCs w:val="24"/>
        </w:rPr>
        <w:t>住居を移転等する場合は、法令違反とならないよう事前に建築基準法や都市計画法、消防法等の関係法令に基づく諸手続きを確認した上で、事前にご相談ください。</w:t>
      </w:r>
    </w:p>
    <w:p w:rsidR="00FB5620" w:rsidRPr="00FB5620" w:rsidRDefault="00FB5620" w:rsidP="00FB5620">
      <w:pPr>
        <w:ind w:left="210" w:hangingChars="100" w:hanging="210"/>
        <w:rPr>
          <w:rFonts w:asciiTheme="majorEastAsia" w:eastAsiaTheme="majorEastAsia" w:hAnsiTheme="majorEastAsia"/>
          <w:szCs w:val="24"/>
        </w:rPr>
      </w:pPr>
    </w:p>
    <w:sectPr w:rsidR="00FB5620" w:rsidRPr="00FB5620" w:rsidSect="00920A83">
      <w:footerReference w:type="default" r:id="rId9"/>
      <w:footerReference w:type="first" r:id="rId10"/>
      <w:pgSz w:w="11906" w:h="16838" w:code="9"/>
      <w:pgMar w:top="680" w:right="1304" w:bottom="567" w:left="1304" w:header="851" w:footer="284" w:gutter="0"/>
      <w:pgNumType w:fmt="decimalFullWidt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5B2" w:rsidRDefault="008755B2" w:rsidP="004B625C">
      <w:r>
        <w:separator/>
      </w:r>
    </w:p>
  </w:endnote>
  <w:endnote w:type="continuationSeparator" w:id="0">
    <w:p w:rsidR="008755B2" w:rsidRDefault="008755B2" w:rsidP="004B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DED" w:rsidRPr="00915DED" w:rsidRDefault="00FB5620" w:rsidP="00FB5620">
    <w:pPr>
      <w:pStyle w:val="a7"/>
      <w:tabs>
        <w:tab w:val="center" w:pos="4535"/>
        <w:tab w:val="left" w:pos="5160"/>
      </w:tabs>
      <w:jc w:val="left"/>
      <w:rPr>
        <w:rFonts w:asciiTheme="majorEastAsia" w:eastAsiaTheme="majorEastAsia" w:hAnsiTheme="majorEastAsia"/>
      </w:rPr>
    </w:pPr>
    <w:r>
      <w:tab/>
    </w:r>
    <w:r>
      <w:tab/>
    </w:r>
  </w:p>
  <w:p w:rsidR="005411CB" w:rsidRDefault="005411C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DED" w:rsidRDefault="00915DED">
    <w:pPr>
      <w:pStyle w:val="a7"/>
      <w:jc w:val="center"/>
    </w:pPr>
  </w:p>
  <w:p w:rsidR="00915DED" w:rsidRDefault="00915D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5B2" w:rsidRDefault="008755B2" w:rsidP="004B625C">
      <w:r>
        <w:separator/>
      </w:r>
    </w:p>
  </w:footnote>
  <w:footnote w:type="continuationSeparator" w:id="0">
    <w:p w:rsidR="008755B2" w:rsidRDefault="008755B2" w:rsidP="004B6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101B4"/>
    <w:multiLevelType w:val="hybridMultilevel"/>
    <w:tmpl w:val="E8E8AEF2"/>
    <w:lvl w:ilvl="0" w:tplc="318E854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777C1CBC"/>
    <w:multiLevelType w:val="hybridMultilevel"/>
    <w:tmpl w:val="22125A08"/>
    <w:lvl w:ilvl="0" w:tplc="FC7847B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CF"/>
    <w:rsid w:val="000057BA"/>
    <w:rsid w:val="00050C68"/>
    <w:rsid w:val="00056716"/>
    <w:rsid w:val="000A6FDA"/>
    <w:rsid w:val="000D0DA6"/>
    <w:rsid w:val="000F4CD5"/>
    <w:rsid w:val="0010223A"/>
    <w:rsid w:val="001110BA"/>
    <w:rsid w:val="00112D72"/>
    <w:rsid w:val="00157C29"/>
    <w:rsid w:val="00171053"/>
    <w:rsid w:val="00180FB5"/>
    <w:rsid w:val="001E2C0B"/>
    <w:rsid w:val="00221EDB"/>
    <w:rsid w:val="00245F0D"/>
    <w:rsid w:val="0027530E"/>
    <w:rsid w:val="002C0809"/>
    <w:rsid w:val="002E35B1"/>
    <w:rsid w:val="002E70B9"/>
    <w:rsid w:val="00302350"/>
    <w:rsid w:val="003126C0"/>
    <w:rsid w:val="003259B7"/>
    <w:rsid w:val="00327747"/>
    <w:rsid w:val="003316D4"/>
    <w:rsid w:val="003374A6"/>
    <w:rsid w:val="00353620"/>
    <w:rsid w:val="00372B41"/>
    <w:rsid w:val="003A55B5"/>
    <w:rsid w:val="003E44B8"/>
    <w:rsid w:val="00445EB7"/>
    <w:rsid w:val="00453EBD"/>
    <w:rsid w:val="00464A23"/>
    <w:rsid w:val="00474012"/>
    <w:rsid w:val="004B625C"/>
    <w:rsid w:val="004D7814"/>
    <w:rsid w:val="004F099C"/>
    <w:rsid w:val="00514DAA"/>
    <w:rsid w:val="005167A3"/>
    <w:rsid w:val="005411CB"/>
    <w:rsid w:val="00543672"/>
    <w:rsid w:val="005567E7"/>
    <w:rsid w:val="00560959"/>
    <w:rsid w:val="00562E7A"/>
    <w:rsid w:val="00564DA7"/>
    <w:rsid w:val="00570EF4"/>
    <w:rsid w:val="00587014"/>
    <w:rsid w:val="00591E16"/>
    <w:rsid w:val="00593504"/>
    <w:rsid w:val="00647203"/>
    <w:rsid w:val="00650588"/>
    <w:rsid w:val="00653B0B"/>
    <w:rsid w:val="006E63D4"/>
    <w:rsid w:val="006F5053"/>
    <w:rsid w:val="00702C70"/>
    <w:rsid w:val="00737996"/>
    <w:rsid w:val="00754904"/>
    <w:rsid w:val="0077682F"/>
    <w:rsid w:val="007924ED"/>
    <w:rsid w:val="007A38A8"/>
    <w:rsid w:val="007B6B3C"/>
    <w:rsid w:val="007E0808"/>
    <w:rsid w:val="008020A8"/>
    <w:rsid w:val="0080543C"/>
    <w:rsid w:val="00806AE9"/>
    <w:rsid w:val="0082048E"/>
    <w:rsid w:val="00820F38"/>
    <w:rsid w:val="00822099"/>
    <w:rsid w:val="00842677"/>
    <w:rsid w:val="0085339E"/>
    <w:rsid w:val="0085372E"/>
    <w:rsid w:val="00862653"/>
    <w:rsid w:val="00866BB5"/>
    <w:rsid w:val="008755B2"/>
    <w:rsid w:val="00875FD0"/>
    <w:rsid w:val="008828E3"/>
    <w:rsid w:val="0089352B"/>
    <w:rsid w:val="00915DED"/>
    <w:rsid w:val="00920A83"/>
    <w:rsid w:val="00946CEC"/>
    <w:rsid w:val="00961D1C"/>
    <w:rsid w:val="009B0F24"/>
    <w:rsid w:val="009D1C75"/>
    <w:rsid w:val="009F1496"/>
    <w:rsid w:val="00A311E4"/>
    <w:rsid w:val="00A34DC9"/>
    <w:rsid w:val="00A75D6F"/>
    <w:rsid w:val="00A93DAB"/>
    <w:rsid w:val="00AB21BB"/>
    <w:rsid w:val="00AB374A"/>
    <w:rsid w:val="00AB515F"/>
    <w:rsid w:val="00AF69FD"/>
    <w:rsid w:val="00AF750D"/>
    <w:rsid w:val="00B02119"/>
    <w:rsid w:val="00B02673"/>
    <w:rsid w:val="00B041A5"/>
    <w:rsid w:val="00B14DAE"/>
    <w:rsid w:val="00B3343C"/>
    <w:rsid w:val="00B667F0"/>
    <w:rsid w:val="00B94BEE"/>
    <w:rsid w:val="00BA4AE1"/>
    <w:rsid w:val="00BB4401"/>
    <w:rsid w:val="00BB77BE"/>
    <w:rsid w:val="00BC4E14"/>
    <w:rsid w:val="00BC7238"/>
    <w:rsid w:val="00BD42AD"/>
    <w:rsid w:val="00BF1902"/>
    <w:rsid w:val="00C12088"/>
    <w:rsid w:val="00C17320"/>
    <w:rsid w:val="00C30CCF"/>
    <w:rsid w:val="00C61B15"/>
    <w:rsid w:val="00C75274"/>
    <w:rsid w:val="00C848AE"/>
    <w:rsid w:val="00CA21FD"/>
    <w:rsid w:val="00CB0B7A"/>
    <w:rsid w:val="00CD2A68"/>
    <w:rsid w:val="00CE0CC7"/>
    <w:rsid w:val="00CE1ADC"/>
    <w:rsid w:val="00D01707"/>
    <w:rsid w:val="00D11E3A"/>
    <w:rsid w:val="00D225A4"/>
    <w:rsid w:val="00D71677"/>
    <w:rsid w:val="00D919E6"/>
    <w:rsid w:val="00DB43D2"/>
    <w:rsid w:val="00DC2540"/>
    <w:rsid w:val="00DD1CC1"/>
    <w:rsid w:val="00E4318A"/>
    <w:rsid w:val="00E629F1"/>
    <w:rsid w:val="00E673F2"/>
    <w:rsid w:val="00E769F2"/>
    <w:rsid w:val="00E85AAC"/>
    <w:rsid w:val="00EA12CB"/>
    <w:rsid w:val="00EB610D"/>
    <w:rsid w:val="00EE113E"/>
    <w:rsid w:val="00EE510D"/>
    <w:rsid w:val="00EF591A"/>
    <w:rsid w:val="00F01E7D"/>
    <w:rsid w:val="00F3499E"/>
    <w:rsid w:val="00F65881"/>
    <w:rsid w:val="00F96F1E"/>
    <w:rsid w:val="00FB274F"/>
    <w:rsid w:val="00FB5620"/>
    <w:rsid w:val="00FE37C9"/>
    <w:rsid w:val="00FE6DC9"/>
    <w:rsid w:val="00FE799C"/>
    <w:rsid w:val="00FF5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19E6"/>
    <w:pPr>
      <w:ind w:leftChars="400" w:left="840"/>
    </w:pPr>
  </w:style>
  <w:style w:type="paragraph" w:styleId="a5">
    <w:name w:val="header"/>
    <w:basedOn w:val="a"/>
    <w:link w:val="a6"/>
    <w:uiPriority w:val="99"/>
    <w:unhideWhenUsed/>
    <w:rsid w:val="004B625C"/>
    <w:pPr>
      <w:tabs>
        <w:tab w:val="center" w:pos="4252"/>
        <w:tab w:val="right" w:pos="8504"/>
      </w:tabs>
      <w:snapToGrid w:val="0"/>
    </w:pPr>
  </w:style>
  <w:style w:type="character" w:customStyle="1" w:styleId="a6">
    <w:name w:val="ヘッダー (文字)"/>
    <w:basedOn w:val="a0"/>
    <w:link w:val="a5"/>
    <w:uiPriority w:val="99"/>
    <w:rsid w:val="004B625C"/>
  </w:style>
  <w:style w:type="paragraph" w:styleId="a7">
    <w:name w:val="footer"/>
    <w:basedOn w:val="a"/>
    <w:link w:val="a8"/>
    <w:uiPriority w:val="99"/>
    <w:unhideWhenUsed/>
    <w:rsid w:val="004B625C"/>
    <w:pPr>
      <w:tabs>
        <w:tab w:val="center" w:pos="4252"/>
        <w:tab w:val="right" w:pos="8504"/>
      </w:tabs>
      <w:snapToGrid w:val="0"/>
    </w:pPr>
  </w:style>
  <w:style w:type="character" w:customStyle="1" w:styleId="a8">
    <w:name w:val="フッター (文字)"/>
    <w:basedOn w:val="a0"/>
    <w:link w:val="a7"/>
    <w:uiPriority w:val="99"/>
    <w:rsid w:val="004B625C"/>
  </w:style>
  <w:style w:type="paragraph" w:styleId="a9">
    <w:name w:val="Balloon Text"/>
    <w:basedOn w:val="a"/>
    <w:link w:val="aa"/>
    <w:uiPriority w:val="99"/>
    <w:semiHidden/>
    <w:unhideWhenUsed/>
    <w:rsid w:val="00F01E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1E7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19E6"/>
    <w:pPr>
      <w:ind w:leftChars="400" w:left="840"/>
    </w:pPr>
  </w:style>
  <w:style w:type="paragraph" w:styleId="a5">
    <w:name w:val="header"/>
    <w:basedOn w:val="a"/>
    <w:link w:val="a6"/>
    <w:uiPriority w:val="99"/>
    <w:unhideWhenUsed/>
    <w:rsid w:val="004B625C"/>
    <w:pPr>
      <w:tabs>
        <w:tab w:val="center" w:pos="4252"/>
        <w:tab w:val="right" w:pos="8504"/>
      </w:tabs>
      <w:snapToGrid w:val="0"/>
    </w:pPr>
  </w:style>
  <w:style w:type="character" w:customStyle="1" w:styleId="a6">
    <w:name w:val="ヘッダー (文字)"/>
    <w:basedOn w:val="a0"/>
    <w:link w:val="a5"/>
    <w:uiPriority w:val="99"/>
    <w:rsid w:val="004B625C"/>
  </w:style>
  <w:style w:type="paragraph" w:styleId="a7">
    <w:name w:val="footer"/>
    <w:basedOn w:val="a"/>
    <w:link w:val="a8"/>
    <w:uiPriority w:val="99"/>
    <w:unhideWhenUsed/>
    <w:rsid w:val="004B625C"/>
    <w:pPr>
      <w:tabs>
        <w:tab w:val="center" w:pos="4252"/>
        <w:tab w:val="right" w:pos="8504"/>
      </w:tabs>
      <w:snapToGrid w:val="0"/>
    </w:pPr>
  </w:style>
  <w:style w:type="character" w:customStyle="1" w:styleId="a8">
    <w:name w:val="フッター (文字)"/>
    <w:basedOn w:val="a0"/>
    <w:link w:val="a7"/>
    <w:uiPriority w:val="99"/>
    <w:rsid w:val="004B625C"/>
  </w:style>
  <w:style w:type="paragraph" w:styleId="a9">
    <w:name w:val="Balloon Text"/>
    <w:basedOn w:val="a"/>
    <w:link w:val="aa"/>
    <w:uiPriority w:val="99"/>
    <w:semiHidden/>
    <w:unhideWhenUsed/>
    <w:rsid w:val="00F01E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1E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5F402-8A22-4997-B207-818E9865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2019-06-12T23:51:00Z</cp:lastPrinted>
  <dcterms:created xsi:type="dcterms:W3CDTF">2019-06-12T07:59:00Z</dcterms:created>
  <dcterms:modified xsi:type="dcterms:W3CDTF">2019-06-13T00:20:00Z</dcterms:modified>
</cp:coreProperties>
</file>