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CEEE36" w14:textId="77777777" w:rsidR="00556291" w:rsidRDefault="00000000">
      <w:pPr>
        <w:spacing w:after="40"/>
        <w:jc w:val="right"/>
      </w:pPr>
      <w:r>
        <w:rPr>
          <w:rFonts w:ascii="Yu Gothic" w:eastAsia="Yu Gothic" w:hAnsi="Yu Gothic" w:cs="Yu Gothic"/>
          <w:b/>
          <w:bCs/>
        </w:rPr>
        <w:t>別記様式</w:t>
      </w:r>
    </w:p>
    <w:p w14:paraId="1E957D0A" w14:textId="77777777" w:rsidR="00556291" w:rsidRDefault="00000000">
      <w:pPr>
        <w:spacing w:after="120"/>
        <w:jc w:val="center"/>
      </w:pPr>
      <w:r>
        <w:rPr>
          <w:rFonts w:ascii="Yu Gothic" w:eastAsia="Yu Gothic" w:hAnsi="Yu Gothic" w:cs="Yu Gothic"/>
          <w:b/>
          <w:bCs/>
          <w:sz w:val="26"/>
          <w:szCs w:val="26"/>
        </w:rPr>
        <w:t>暴力団排除に関する誓約書</w:t>
      </w:r>
    </w:p>
    <w:p w14:paraId="67EAA001" w14:textId="77777777" w:rsidR="00556291" w:rsidRDefault="00556291"/>
    <w:p w14:paraId="2F09291F" w14:textId="77777777" w:rsidR="00556291" w:rsidRDefault="00000000">
      <w:pPr>
        <w:spacing w:after="40" w:line="320" w:lineRule="auto"/>
        <w:jc w:val="right"/>
      </w:pPr>
      <w:r>
        <w:t>令和　　年　　月　　日</w:t>
      </w:r>
    </w:p>
    <w:p w14:paraId="0D7B4D2D" w14:textId="77777777" w:rsidR="00556291" w:rsidRDefault="00556291"/>
    <w:p w14:paraId="67950AFD" w14:textId="77777777" w:rsidR="00E4154F" w:rsidRDefault="00000000" w:rsidP="00E4154F">
      <w:pPr>
        <w:spacing w:after="70" w:line="320" w:lineRule="auto"/>
        <w:jc w:val="both"/>
      </w:pPr>
      <w:r>
        <w:t>八戸市長　　様</w:t>
      </w:r>
    </w:p>
    <w:p w14:paraId="1C4EB5E6" w14:textId="77777777" w:rsidR="00E4154F" w:rsidRDefault="00000000" w:rsidP="00E4154F">
      <w:pPr>
        <w:spacing w:after="70" w:line="320" w:lineRule="auto"/>
        <w:ind w:firstLineChars="2295" w:firstLine="4819"/>
        <w:jc w:val="both"/>
      </w:pPr>
      <w:r>
        <w:t xml:space="preserve">所在地　　　　　　　　　　　　　　　　</w:t>
      </w:r>
    </w:p>
    <w:p w14:paraId="0E1A8116" w14:textId="77777777" w:rsidR="00E4154F" w:rsidRDefault="00000000" w:rsidP="00E4154F">
      <w:pPr>
        <w:spacing w:after="70" w:line="320" w:lineRule="auto"/>
        <w:ind w:firstLineChars="2295" w:firstLine="4819"/>
        <w:jc w:val="both"/>
      </w:pPr>
      <w:r>
        <w:t xml:space="preserve">商号又は名称　　　　　　　　　　　　</w:t>
      </w:r>
    </w:p>
    <w:p w14:paraId="0F8ABFB5" w14:textId="4E32CE20" w:rsidR="00556291" w:rsidRDefault="00000000" w:rsidP="00E4154F">
      <w:pPr>
        <w:spacing w:after="70" w:line="320" w:lineRule="auto"/>
        <w:ind w:firstLineChars="2295" w:firstLine="4819"/>
        <w:jc w:val="both"/>
      </w:pPr>
      <w:r>
        <w:t xml:space="preserve">代表者職氏名　　　　　　　　　　㊞　　</w:t>
      </w:r>
    </w:p>
    <w:p w14:paraId="58E93F85" w14:textId="77777777" w:rsidR="00556291" w:rsidRDefault="00556291"/>
    <w:p w14:paraId="0736B713" w14:textId="57D655A6" w:rsidR="00556291" w:rsidRDefault="00000000">
      <w:pPr>
        <w:spacing w:after="70" w:line="320" w:lineRule="auto"/>
        <w:jc w:val="both"/>
      </w:pPr>
      <w:r>
        <w:t xml:space="preserve">　令和８年度　ダイヤ編成業務ＤＸ人材育成業務</w:t>
      </w:r>
      <w:r w:rsidR="00E4154F">
        <w:rPr>
          <w:rFonts w:hint="eastAsia"/>
        </w:rPr>
        <w:t>委託</w:t>
      </w:r>
      <w:r>
        <w:t>公募型プロポーザルへの参加に当たり、当社（私）並びに当社の役員等は、八戸市暴力団排除条例その他の関係法令を遵守し、暴力団及び暴力団員等と一切関係がないことを、下記のとおり誓約します。</w:t>
      </w:r>
    </w:p>
    <w:p w14:paraId="5919FAA4" w14:textId="77777777" w:rsidR="00556291" w:rsidRDefault="00000000">
      <w:pPr>
        <w:spacing w:after="120"/>
        <w:jc w:val="center"/>
      </w:pPr>
      <w:r>
        <w:rPr>
          <w:b/>
          <w:bCs/>
        </w:rPr>
        <w:t>記</w:t>
      </w:r>
    </w:p>
    <w:p w14:paraId="54B13BE5" w14:textId="77777777" w:rsidR="00556291" w:rsidRDefault="00000000">
      <w:pPr>
        <w:spacing w:after="70" w:line="320" w:lineRule="auto"/>
        <w:jc w:val="both"/>
      </w:pPr>
      <w:r>
        <w:t>１　当社（私）並びに当社の役員等は、次の各号のいずれにも該当しないことを誓約します。</w:t>
      </w:r>
    </w:p>
    <w:p w14:paraId="2E53A39F" w14:textId="77777777" w:rsidR="00556291" w:rsidRDefault="00000000">
      <w:pPr>
        <w:spacing w:after="50" w:line="320" w:lineRule="auto"/>
        <w:ind w:left="720" w:hanging="460"/>
        <w:jc w:val="both"/>
      </w:pPr>
      <w:r>
        <w:t>(1)　暴力団（暴力団員による不当な行為の防止等に関する法律（平成３年法律第77号）第２条第２号に規定する暴力団をいう。以下同じ。）</w:t>
      </w:r>
    </w:p>
    <w:p w14:paraId="59B8E606" w14:textId="77777777" w:rsidR="00556291" w:rsidRDefault="00000000">
      <w:pPr>
        <w:spacing w:after="50" w:line="320" w:lineRule="auto"/>
        <w:ind w:left="720" w:hanging="460"/>
        <w:jc w:val="both"/>
      </w:pPr>
      <w:r>
        <w:t>(2)　暴力団員（同法第２条第６号に規定する暴力団員をいう。以下「暴力団員等」という。）</w:t>
      </w:r>
    </w:p>
    <w:p w14:paraId="255D5729" w14:textId="77777777" w:rsidR="00556291" w:rsidRDefault="00000000">
      <w:pPr>
        <w:spacing w:after="50" w:line="320" w:lineRule="auto"/>
        <w:ind w:left="720" w:hanging="460"/>
        <w:jc w:val="both"/>
      </w:pPr>
      <w:r>
        <w:t>(3)　暴力団員等がその経営又は運営に実質的に関与している者</w:t>
      </w:r>
    </w:p>
    <w:p w14:paraId="08E597B7" w14:textId="77777777" w:rsidR="00556291" w:rsidRDefault="00000000">
      <w:pPr>
        <w:spacing w:after="50" w:line="320" w:lineRule="auto"/>
        <w:ind w:left="720" w:hanging="460"/>
        <w:jc w:val="both"/>
      </w:pPr>
      <w:r>
        <w:t>(4)　自己、自社若しくは第三者の不正の利益を図る目的又は第三者に損害を加える目的をもって、暴力団又は暴力団員等を利用している者</w:t>
      </w:r>
    </w:p>
    <w:p w14:paraId="6AF9F675" w14:textId="77777777" w:rsidR="00556291" w:rsidRDefault="00000000">
      <w:pPr>
        <w:spacing w:after="50" w:line="320" w:lineRule="auto"/>
        <w:ind w:left="720" w:hanging="460"/>
        <w:jc w:val="both"/>
      </w:pPr>
      <w:r>
        <w:t>(5)　暴力団又は暴力団員等に対して資金等を提供し、又は便宜を供与するなど、直接的又は積極的に暴力団の維持運営に協力し、又は関与している者</w:t>
      </w:r>
    </w:p>
    <w:p w14:paraId="1270E270" w14:textId="77777777" w:rsidR="00556291" w:rsidRDefault="00000000">
      <w:pPr>
        <w:spacing w:after="50" w:line="320" w:lineRule="auto"/>
        <w:ind w:left="720" w:hanging="460"/>
        <w:jc w:val="both"/>
      </w:pPr>
      <w:r>
        <w:t>(6)　暴力団又は暴力団員等と社会的に非難されるべき関係を有している者</w:t>
      </w:r>
    </w:p>
    <w:p w14:paraId="0FABA6CD" w14:textId="77777777" w:rsidR="00556291" w:rsidRDefault="00000000">
      <w:pPr>
        <w:spacing w:after="70" w:line="320" w:lineRule="auto"/>
        <w:jc w:val="both"/>
      </w:pPr>
      <w:r>
        <w:t>２　本プロポーザルに関し、暴力団員等から不当な要求又は妨害を受けたときは、速やかに警察へ通報するとともに、捜査上必要な協力を行います。</w:t>
      </w:r>
    </w:p>
    <w:p w14:paraId="472ABE38" w14:textId="77777777" w:rsidR="00556291" w:rsidRDefault="00000000">
      <w:pPr>
        <w:spacing w:after="70" w:line="320" w:lineRule="auto"/>
        <w:jc w:val="both"/>
      </w:pPr>
      <w:r>
        <w:t>３　本市が暴力団排除のため必要と認めて行う青森県警察本部への照会及び情報の提供について同意します。</w:t>
      </w:r>
    </w:p>
    <w:p w14:paraId="4DD04994" w14:textId="77777777" w:rsidR="00556291" w:rsidRDefault="00000000">
      <w:pPr>
        <w:spacing w:after="70" w:line="320" w:lineRule="auto"/>
        <w:jc w:val="both"/>
      </w:pPr>
      <w:r>
        <w:t>４　この誓約書の記載事項に虚偽があったとき、又は前各項に違反したときは、失格とされ、又は契約を解除されても異議を申し立てません。</w:t>
      </w:r>
    </w:p>
    <w:sectPr w:rsidR="00556291">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B05189" w14:textId="77777777" w:rsidR="00297521" w:rsidRDefault="00297521">
      <w:r>
        <w:separator/>
      </w:r>
    </w:p>
  </w:endnote>
  <w:endnote w:type="continuationSeparator" w:id="0">
    <w:p w14:paraId="4F57D157" w14:textId="77777777" w:rsidR="00297521" w:rsidRDefault="0029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B3A1A7" w14:textId="77777777" w:rsidR="00556291" w:rsidRDefault="00000000">
    <w:pPr>
      <w:jc w:val="center"/>
    </w:pPr>
    <w:r>
      <w:rPr>
        <w:sz w:val="18"/>
        <w:szCs w:val="18"/>
      </w:rPr>
      <w:t xml:space="preserve">‐ </w:t>
    </w:r>
    <w:r>
      <w:rPr>
        <w:sz w:val="18"/>
        <w:szCs w:val="18"/>
      </w:rPr>
      <w:fldChar w:fldCharType="begin"/>
    </w:r>
    <w:r>
      <w:rPr>
        <w:sz w:val="18"/>
        <w:szCs w:val="18"/>
      </w:rPr>
      <w:instrText>PAGE</w:instrText>
    </w:r>
    <w:r>
      <w:rPr>
        <w:sz w:val="18"/>
        <w:szCs w:val="18"/>
      </w:rPr>
      <w:fldChar w:fldCharType="separate"/>
    </w:r>
    <w:r w:rsidR="001423DC">
      <w:rPr>
        <w:noProof/>
        <w:sz w:val="18"/>
        <w:szCs w:val="18"/>
      </w:rPr>
      <w:t>1</w:t>
    </w:r>
    <w:r>
      <w:rPr>
        <w:sz w:val="18"/>
        <w:szCs w:val="18"/>
      </w:rPr>
      <w:fldChar w:fldCharType="end"/>
    </w:r>
    <w:r>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D34525" w14:textId="77777777" w:rsidR="00297521" w:rsidRDefault="00297521">
      <w:r>
        <w:separator/>
      </w:r>
    </w:p>
  </w:footnote>
  <w:footnote w:type="continuationSeparator" w:id="0">
    <w:p w14:paraId="742C4A1F" w14:textId="77777777" w:rsidR="00297521" w:rsidRDefault="00297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4D2246"/>
    <w:multiLevelType w:val="hybridMultilevel"/>
    <w:tmpl w:val="FB5EFF5A"/>
    <w:lvl w:ilvl="0" w:tplc="B4A813C8">
      <w:start w:val="1"/>
      <w:numFmt w:val="bullet"/>
      <w:lvlText w:val="●"/>
      <w:lvlJc w:val="left"/>
      <w:pPr>
        <w:ind w:left="720" w:hanging="360"/>
      </w:pPr>
    </w:lvl>
    <w:lvl w:ilvl="1" w:tplc="30E631C6">
      <w:start w:val="1"/>
      <w:numFmt w:val="bullet"/>
      <w:lvlText w:val="○"/>
      <w:lvlJc w:val="left"/>
      <w:pPr>
        <w:ind w:left="1440" w:hanging="360"/>
      </w:pPr>
    </w:lvl>
    <w:lvl w:ilvl="2" w:tplc="E30033CC">
      <w:start w:val="1"/>
      <w:numFmt w:val="bullet"/>
      <w:lvlText w:val="■"/>
      <w:lvlJc w:val="left"/>
      <w:pPr>
        <w:ind w:left="2160" w:hanging="360"/>
      </w:pPr>
    </w:lvl>
    <w:lvl w:ilvl="3" w:tplc="8012BF3A">
      <w:start w:val="1"/>
      <w:numFmt w:val="bullet"/>
      <w:lvlText w:val="●"/>
      <w:lvlJc w:val="left"/>
      <w:pPr>
        <w:ind w:left="2880" w:hanging="360"/>
      </w:pPr>
    </w:lvl>
    <w:lvl w:ilvl="4" w:tplc="AD284B64">
      <w:start w:val="1"/>
      <w:numFmt w:val="bullet"/>
      <w:lvlText w:val="○"/>
      <w:lvlJc w:val="left"/>
      <w:pPr>
        <w:ind w:left="3600" w:hanging="360"/>
      </w:pPr>
    </w:lvl>
    <w:lvl w:ilvl="5" w:tplc="A072B368">
      <w:start w:val="1"/>
      <w:numFmt w:val="bullet"/>
      <w:lvlText w:val="■"/>
      <w:lvlJc w:val="left"/>
      <w:pPr>
        <w:ind w:left="4320" w:hanging="360"/>
      </w:pPr>
    </w:lvl>
    <w:lvl w:ilvl="6" w:tplc="4290F3B6">
      <w:start w:val="1"/>
      <w:numFmt w:val="bullet"/>
      <w:lvlText w:val="●"/>
      <w:lvlJc w:val="left"/>
      <w:pPr>
        <w:ind w:left="5040" w:hanging="360"/>
      </w:pPr>
    </w:lvl>
    <w:lvl w:ilvl="7" w:tplc="455061C0">
      <w:start w:val="1"/>
      <w:numFmt w:val="bullet"/>
      <w:lvlText w:val="●"/>
      <w:lvlJc w:val="left"/>
      <w:pPr>
        <w:ind w:left="5760" w:hanging="360"/>
      </w:pPr>
    </w:lvl>
    <w:lvl w:ilvl="8" w:tplc="6C86B548">
      <w:start w:val="1"/>
      <w:numFmt w:val="bullet"/>
      <w:lvlText w:val="●"/>
      <w:lvlJc w:val="left"/>
      <w:pPr>
        <w:ind w:left="6480" w:hanging="360"/>
      </w:pPr>
    </w:lvl>
  </w:abstractNum>
  <w:num w:numId="1" w16cid:durableId="792093528">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isplayBackgroundShape/>
  <w:bordersDoNotSurroundHeader/>
  <w:bordersDoNotSurroundFooter/>
  <w:proofState w:spelling="clean" w:grammar="clean"/>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291"/>
    <w:rsid w:val="001423DC"/>
    <w:rsid w:val="00297521"/>
    <w:rsid w:val="00556291"/>
    <w:rsid w:val="007A6C64"/>
    <w:rsid w:val="00C6155D"/>
    <w:rsid w:val="00E415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6B5A362"/>
  <w15:docId w15:val="{6EBA3F9F-6B71-DD47-9503-4D867D73D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游明朝" w:eastAsia="游明朝" w:hAnsi="游明朝" w:cs="游明朝"/>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footer" Target="foot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